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Pr="000F6737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D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</w:t>
      </w:r>
    </w:p>
    <w:p w:rsidR="005F6EB4" w:rsidRPr="003A563B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EB4" w:rsidRPr="000F6737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67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5F6EB4" w:rsidRPr="000F6737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67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СЕЛЬСКОГО ПОСЕЛЕНИЯ УНЪЮГАН</w:t>
      </w:r>
    </w:p>
    <w:p w:rsidR="005F6EB4" w:rsidRPr="000F6737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F67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Октябрьского района</w:t>
      </w:r>
    </w:p>
    <w:p w:rsidR="005F6EB4" w:rsidRPr="000F6737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F67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Ханты – Мансийского автономного округа – Югры</w:t>
      </w:r>
    </w:p>
    <w:p w:rsidR="005F6EB4" w:rsidRPr="000F6737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F6EB4" w:rsidRPr="000F6737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67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F6EB4" w:rsidRPr="000F6737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F6EB4" w:rsidRPr="000F6737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__________ </w:t>
      </w:r>
      <w:proofErr w:type="gramStart"/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г</w:t>
      </w:r>
      <w:proofErr w:type="gramEnd"/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№ </w:t>
      </w:r>
    </w:p>
    <w:p w:rsidR="005F6EB4" w:rsidRPr="000F6737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0F6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нъюган</w:t>
      </w:r>
    </w:p>
    <w:p w:rsidR="005F6EB4" w:rsidRPr="000F6737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6737" w:rsidRPr="000F6737" w:rsidRDefault="00D4630C" w:rsidP="00870E2D">
      <w:pPr>
        <w:spacing w:after="0" w:line="240" w:lineRule="auto"/>
        <w:ind w:right="4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проверке достоверности и полноты сведений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доходах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расходах, об имуществе и обязательствах имущественного характера, 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лицами, замещающими муниципальные должности</w:t>
      </w:r>
      <w:r w:rsidR="00E97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постоянной</w:t>
      </w:r>
      <w:proofErr w:type="gramStart"/>
      <w:r w:rsidR="00E97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E97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на непостоянной основе 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737"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 Унъюган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соблюдения ограничений лицами, замещающими муниципальные должности </w:t>
      </w:r>
      <w:r w:rsidR="00E97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постоянной , так и на непостоянной основе </w:t>
      </w:r>
      <w:r w:rsidR="000F6737"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 Унъюган</w:t>
      </w:r>
    </w:p>
    <w:p w:rsidR="000F6737" w:rsidRPr="000F6737" w:rsidRDefault="000F6737" w:rsidP="000F67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737" w:rsidRPr="000F6737" w:rsidRDefault="000F6737" w:rsidP="000F67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 </w:t>
      </w:r>
      <w:hyperlink r:id="rId5" w:history="1">
        <w:r w:rsidRPr="003A563B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Федеральным</w:t>
        </w:r>
        <w:r w:rsidR="003A563B" w:rsidRPr="003A563B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и</w:t>
        </w:r>
        <w:r w:rsidRPr="003A563B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закон</w:t>
        </w:r>
        <w:r w:rsidR="003A563B" w:rsidRPr="003A563B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а</w:t>
        </w:r>
        <w:r w:rsidRPr="003A563B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м</w:t>
        </w:r>
      </w:hyperlink>
      <w:r w:rsidR="003A563B" w:rsidRPr="003A563B">
        <w:rPr>
          <w:rFonts w:ascii="Times New Roman" w:hAnsi="Times New Roman" w:cs="Times New Roman"/>
          <w:sz w:val="24"/>
          <w:szCs w:val="24"/>
        </w:rPr>
        <w:t>и</w:t>
      </w:r>
      <w:r w:rsidR="003A563B">
        <w:rPr>
          <w:rFonts w:ascii="Times New Roman" w:hAnsi="Times New Roman" w:cs="Times New Roman"/>
          <w:sz w:val="24"/>
          <w:szCs w:val="24"/>
        </w:rPr>
        <w:t xml:space="preserve"> от 06.10.20103 № 131-ФЗ «Об общих принципах организации местного самоуправления в Российской Федерации;</w:t>
      </w:r>
      <w:r w:rsidRPr="0087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№ 273-ФЗ                                           </w:t>
      </w:r>
      <w:r w:rsidR="00E97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 противодействии коррупции»</w:t>
      </w:r>
      <w:proofErr w:type="gramStart"/>
      <w:r w:rsidR="00E97E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>т 03.11.2015</w:t>
      </w:r>
      <w:r w:rsidR="00E97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303-ФЗ «О внесении изменений в отдельные законодательные акты Российской Федерации»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gramStart"/>
      <w:r w:rsidR="003A563B" w:rsidRPr="003A563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 25.12.2008 № 230-ФЗ «О контроле за составлением расходов лиц, замещающих государственные должности, и иных лиц их доходам»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870E2D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3</w:t>
        </w:r>
      </w:hyperlink>
      <w:r w:rsidRPr="0087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</w:t>
      </w:r>
      <w:r w:rsidRPr="000F6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Постановлением Губернатора Ханты-Мансийского</w:t>
      </w:r>
      <w:proofErr w:type="gramEnd"/>
      <w:r w:rsidRPr="000F6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автономного округа – Югры от 14.04.2010 № 71 «О положении «О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– Югры, и лицами, замещающими государственные должности Ханты-Мансийского автономного округа – Югры, и соблюдения ограничений </w:t>
      </w:r>
      <w:proofErr w:type="gramStart"/>
      <w:r w:rsidRPr="000F6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лицами</w:t>
      </w:r>
      <w:proofErr w:type="gramEnd"/>
      <w:r w:rsidRPr="000F6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замещающими государственные должности Ханты-Мансийского автономного округа – Югры»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F6737" w:rsidRPr="000F6737" w:rsidRDefault="000F6737" w:rsidP="000F6737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sub_1000" w:history="1">
        <w:r w:rsidRPr="000F673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проверке достоверности и полноты сведений, представляемых </w:t>
      </w:r>
      <w:r w:rsidR="000A0BA6">
        <w:rPr>
          <w:rFonts w:ascii="Times New Roman" w:hAnsi="Times New Roman" w:cs="Times New Roman"/>
          <w:color w:val="000000" w:themeColor="text1"/>
          <w:sz w:val="24"/>
          <w:szCs w:val="24"/>
        </w:rPr>
        <w:t>лицами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лицами, замещающими муниципальные должности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 w:rsidR="000A0BA6">
        <w:rPr>
          <w:rFonts w:ascii="Times New Roman" w:hAnsi="Times New Roman" w:cs="Times New Roman"/>
          <w:color w:val="000000" w:themeColor="text1"/>
          <w:sz w:val="24"/>
          <w:szCs w:val="24"/>
        </w:rPr>
        <w:t>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Унъюган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соблюдения ограничений лицами, замещающими муниципальные должности 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постоянной, так и на непостоянной основе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 w:rsidR="000A0BA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 Унъюган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приложению.</w:t>
      </w:r>
      <w:proofErr w:type="gramEnd"/>
    </w:p>
    <w:bookmarkEnd w:id="0"/>
    <w:p w:rsidR="000F6737" w:rsidRPr="000F6737" w:rsidRDefault="000F6737" w:rsidP="000F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F6737">
        <w:rPr>
          <w:rFonts w:ascii="Times New Roman" w:hAnsi="Times New Roman" w:cs="Times New Roman"/>
          <w:sz w:val="24"/>
          <w:szCs w:val="24"/>
        </w:rPr>
        <w:t>Постановление 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0F6737" w:rsidRDefault="000F6737" w:rsidP="000A0B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 w:themeColor="text1"/>
        </w:rPr>
        <w:t xml:space="preserve">  </w:t>
      </w:r>
      <w:r w:rsidR="000A0BA6">
        <w:rPr>
          <w:b/>
          <w:color w:val="000000" w:themeColor="text1"/>
        </w:rPr>
        <w:t>3</w:t>
      </w:r>
      <w:r w:rsidRPr="000F67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7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673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0A0BA6" w:rsidRDefault="000A0BA6" w:rsidP="000F6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6737" w:rsidRDefault="000F6737" w:rsidP="000F6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Унъюган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Деркач</w:t>
      </w:r>
    </w:p>
    <w:p w:rsidR="00870E2D" w:rsidRPr="000F6737" w:rsidRDefault="00870E2D" w:rsidP="000F6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6737" w:rsidRPr="000F6737" w:rsidRDefault="000F6737" w:rsidP="000A0BA6">
      <w:pPr>
        <w:pStyle w:val="ConsPlusTitle"/>
        <w:ind w:right="-80" w:firstLine="360"/>
        <w:jc w:val="both"/>
        <w:rPr>
          <w:color w:val="000000" w:themeColor="text1"/>
        </w:rPr>
      </w:pPr>
      <w:r w:rsidRPr="000F6737">
        <w:rPr>
          <w:color w:val="000000" w:themeColor="text1"/>
        </w:rPr>
        <w:t xml:space="preserve">             </w:t>
      </w:r>
    </w:p>
    <w:p w:rsidR="000F6737" w:rsidRPr="000F6737" w:rsidRDefault="000F6737" w:rsidP="000F673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0F6737" w:rsidRPr="000F6737" w:rsidRDefault="000F6737" w:rsidP="000F673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к постановлению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0F6737" w:rsidRPr="000F6737" w:rsidRDefault="000F6737" w:rsidP="000F673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Унъюган</w:t>
      </w:r>
    </w:p>
    <w:p w:rsidR="000F6737" w:rsidRPr="000F6737" w:rsidRDefault="000F6737" w:rsidP="000F673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……….№……..</w:t>
      </w:r>
      <w:proofErr w:type="gramEnd"/>
    </w:p>
    <w:p w:rsidR="000F6737" w:rsidRPr="000F6737" w:rsidRDefault="000F6737" w:rsidP="000F67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6737" w:rsidRPr="000F6737" w:rsidRDefault="000F6737" w:rsidP="000F673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737" w:rsidRPr="000F6737" w:rsidRDefault="000F6737" w:rsidP="00181DF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6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Положение </w:t>
      </w:r>
    </w:p>
    <w:p w:rsidR="000F6737" w:rsidRDefault="000F6737" w:rsidP="00181DF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6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проверке достоверности и полноты сведений, </w:t>
      </w:r>
      <w:r w:rsidR="00D46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доходах, расходах, об имуществе и обязательствах имущественного характера, 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лицами, 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</w:t>
      </w:r>
      <w:proofErr w:type="gramStart"/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на непостоянной основе 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замещающими муниципальные должности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 w:rsidR="00D4630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 Унъюган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>, и соблюдения ограничений лицами,</w:t>
      </w:r>
      <w:r w:rsidR="003A563B" w:rsidRP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 , так и на непостоянной основе</w:t>
      </w:r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замещающими муниципальные должности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 w:rsidR="00D4630C">
        <w:rPr>
          <w:rFonts w:ascii="Times New Roman" w:hAnsi="Times New Roman" w:cs="Times New Roman"/>
          <w:color w:val="000000" w:themeColor="text1"/>
          <w:sz w:val="24"/>
          <w:szCs w:val="24"/>
        </w:rPr>
        <w:t>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Унъюган</w:t>
      </w:r>
      <w:r w:rsidRPr="000F6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4630C" w:rsidRPr="000F6737" w:rsidRDefault="00D4630C" w:rsidP="00181D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737" w:rsidRPr="000F6737" w:rsidRDefault="000F6737" w:rsidP="00181D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01"/>
      <w:r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Настоящим Положением определяется порядок осуществления проверки:</w:t>
      </w:r>
    </w:p>
    <w:p w:rsidR="00181DF4" w:rsidRPr="00181DF4" w:rsidRDefault="00181DF4" w:rsidP="00181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sub_111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A3307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7" w:history="1">
        <w:r w:rsidR="000F6737" w:rsidRPr="000F6737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1A7B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1A7B84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Унъюган</w:t>
      </w:r>
      <w:r w:rsidR="000F6737" w:rsidRPr="000F6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A7B84">
        <w:rPr>
          <w:rFonts w:ascii="Times New Roman" w:hAnsi="Times New Roman" w:cs="Times New Roman"/>
          <w:color w:val="000000" w:themeColor="text1"/>
          <w:sz w:val="24"/>
          <w:szCs w:val="24"/>
        </w:rPr>
        <w:t>13.07.2015 №210 «О предоставлении лицами, замещающими муниципальные должности в Администрации сельского поселения Унъюган, сведений о доходах, расходах, об имуществе и обязательствах имущественного характера»</w:t>
      </w:r>
      <w:r w:rsidRPr="00181DF4">
        <w:rPr>
          <w:rFonts w:eastAsia="Calibri"/>
          <w:lang w:eastAsia="en-US"/>
        </w:rPr>
        <w:t xml:space="preserve"> </w:t>
      </w:r>
      <w:r w:rsidRPr="00181DF4">
        <w:rPr>
          <w:rFonts w:ascii="Times New Roman" w:eastAsia="Calibri" w:hAnsi="Times New Roman" w:cs="Times New Roman"/>
          <w:sz w:val="24"/>
          <w:szCs w:val="24"/>
          <w:lang w:eastAsia="en-US"/>
        </w:rPr>
        <w:t>лицами, замещающими муни</w:t>
      </w:r>
      <w:r w:rsidRPr="00181DF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ципальные должности 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постоянной, так и на непостоянной основе </w:t>
      </w:r>
      <w:r w:rsidRPr="00181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181DF4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>
        <w:rPr>
          <w:rFonts w:ascii="Times New Roman" w:hAnsi="Times New Roman" w:cs="Times New Roman"/>
          <w:sz w:val="24"/>
          <w:szCs w:val="24"/>
        </w:rPr>
        <w:t>Унъюган</w:t>
      </w:r>
      <w:proofErr w:type="gramEnd"/>
      <w:r w:rsidRPr="00181D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лица, 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постоянной, так и на непостоянной основе </w:t>
      </w:r>
      <w:r w:rsidRPr="00181DF4">
        <w:rPr>
          <w:rFonts w:ascii="Times New Roman" w:eastAsia="Calibri" w:hAnsi="Times New Roman" w:cs="Times New Roman"/>
          <w:sz w:val="24"/>
          <w:szCs w:val="24"/>
          <w:lang w:eastAsia="en-US"/>
        </w:rPr>
        <w:t>замещающие муниципальные должности);</w:t>
      </w:r>
    </w:p>
    <w:p w:rsidR="000F6737" w:rsidRPr="000F6737" w:rsidRDefault="006A3307" w:rsidP="00181DF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81D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81D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>облюдения лицами,</w:t>
      </w:r>
      <w:r w:rsidR="003A563B" w:rsidRPr="003A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замещающими муниципальные должности в органах местного самоуправления муниципального образования </w:t>
      </w:r>
      <w:r w:rsidR="000F6737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 Унъюган</w:t>
      </w:r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</w:t>
      </w:r>
      <w:hyperlink r:id="rId8" w:history="1">
        <w:r w:rsidR="000F6737" w:rsidRPr="001A7B84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№ 273-ФЗ «О</w:t>
      </w:r>
      <w:proofErr w:type="gramEnd"/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>противодействии</w:t>
      </w:r>
      <w:proofErr w:type="gramEnd"/>
      <w:r w:rsidR="000F6737" w:rsidRPr="000F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коррупции», другими федеральными законами (далее - установленные ограничения).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 Проверка, предусмотренная пунктом 1 настоящего Положения (далее - проверка), осуществляется М</w:t>
      </w:r>
      <w:r w:rsidRPr="00845664">
        <w:rPr>
          <w:rFonts w:ascii="Times New Roman" w:hAnsi="Times New Roman" w:cs="Times New Roman"/>
          <w:sz w:val="24"/>
          <w:szCs w:val="24"/>
          <w:lang w:eastAsia="en-US"/>
        </w:rPr>
        <w:t>ежведомственным Советом по противодействию коррупции (далее – Совет)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Решение Совета о проведении проверки оформляется в письменной форме.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3. Основанием для осуществления проверки является информация, пред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ставленная в письменном виде в установленном порядке: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2) лицами, ответственными за работу по профилактике коррупционных и иных правонарушений в органе местного самоуправления </w:t>
      </w:r>
      <w:r w:rsidRPr="0084566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E2ABD">
        <w:rPr>
          <w:rFonts w:ascii="Times New Roman" w:hAnsi="Times New Roman" w:cs="Times New Roman"/>
          <w:sz w:val="24"/>
          <w:szCs w:val="24"/>
        </w:rPr>
        <w:t>Унъюган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845664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тий и зарегистрированных в соответствии с законом иных общероссийских об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щественных объединений, не являющихся политическими партиями;</w:t>
      </w:r>
      <w:proofErr w:type="gramEnd"/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4) </w:t>
      </w:r>
      <w:r w:rsidRPr="00845664">
        <w:rPr>
          <w:rFonts w:ascii="Times New Roman" w:hAnsi="Times New Roman" w:cs="Times New Roman"/>
          <w:sz w:val="24"/>
          <w:szCs w:val="24"/>
        </w:rPr>
        <w:t>Общественной палатой Ханты-Мансийского автономного округа - Югры;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5) </w:t>
      </w:r>
      <w:r w:rsidRPr="00845664">
        <w:rPr>
          <w:rFonts w:ascii="Times New Roman" w:hAnsi="Times New Roman" w:cs="Times New Roman"/>
          <w:sz w:val="24"/>
          <w:szCs w:val="24"/>
        </w:rPr>
        <w:t>общероссийскими средствами массовой информации.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4. </w:t>
      </w:r>
      <w:r w:rsidRPr="00845664">
        <w:rPr>
          <w:rFonts w:ascii="Times New Roman" w:hAnsi="Times New Roman" w:cs="Times New Roman"/>
          <w:sz w:val="24"/>
          <w:szCs w:val="24"/>
        </w:rPr>
        <w:t>Информация анонимного характера не является основанием для про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верки.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45664">
        <w:rPr>
          <w:rFonts w:ascii="Times New Roman" w:hAnsi="Times New Roman" w:cs="Times New Roman"/>
          <w:sz w:val="24"/>
          <w:szCs w:val="24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6. При осуществлении проверки </w:t>
      </w:r>
      <w:r w:rsidRPr="00845664">
        <w:rPr>
          <w:rFonts w:ascii="Times New Roman" w:hAnsi="Times New Roman" w:cs="Times New Roman"/>
          <w:sz w:val="24"/>
          <w:szCs w:val="24"/>
          <w:lang w:eastAsia="en-US"/>
        </w:rPr>
        <w:t>Совет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вправе: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  <w:t>1) изучать представленные</w:t>
      </w:r>
      <w:r w:rsidRPr="00845664">
        <w:rPr>
          <w:rFonts w:ascii="Times New Roman" w:hAnsi="Times New Roman" w:cs="Times New Roman"/>
          <w:sz w:val="24"/>
          <w:szCs w:val="24"/>
        </w:rPr>
        <w:t xml:space="preserve"> лицом, </w:t>
      </w:r>
      <w:r w:rsidR="003A563B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замещающим муниципальную должность, све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2) получать от</w:t>
      </w:r>
      <w:r w:rsidRPr="00845664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</w:t>
      </w:r>
      <w:proofErr w:type="gramStart"/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замещающего муниципальную должность, пояснения по пред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ставленным им сведениям о доходах, расходах, об имуществе и обязательствах имуще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ственного характера и материалам;</w:t>
      </w:r>
      <w:bookmarkStart w:id="3" w:name="Par77"/>
      <w:bookmarkEnd w:id="3"/>
    </w:p>
    <w:p w:rsidR="00845664" w:rsidRPr="00845664" w:rsidRDefault="00845664" w:rsidP="00181DF4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845664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следственные органы Следственного комитета Российской Федерации,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</w:t>
      </w:r>
      <w:proofErr w:type="gramEnd"/>
      <w:r w:rsidRPr="00845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664">
        <w:rPr>
          <w:rFonts w:ascii="Times New Roman" w:hAnsi="Times New Roman" w:cs="Times New Roman"/>
          <w:sz w:val="24"/>
          <w:szCs w:val="24"/>
        </w:rPr>
        <w:t xml:space="preserve">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замещающего муниципальную должность</w:t>
      </w:r>
      <w:r w:rsidRPr="00845664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Федерации, автономного округа, муниципальными правовыми актами;</w:t>
      </w:r>
      <w:proofErr w:type="gramEnd"/>
      <w:r w:rsidRPr="00845664">
        <w:rPr>
          <w:rFonts w:ascii="Times New Roman" w:hAnsi="Times New Roman" w:cs="Times New Roman"/>
          <w:sz w:val="24"/>
          <w:szCs w:val="24"/>
        </w:rPr>
        <w:t xml:space="preserve"> о соблюдении лицом,</w:t>
      </w:r>
      <w:r w:rsidR="00183DB0" w:rsidRP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</w:t>
      </w:r>
      <w:proofErr w:type="gramStart"/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на непостоянной основе</w:t>
      </w:r>
      <w:r w:rsidRPr="00845664">
        <w:rPr>
          <w:rFonts w:ascii="Times New Roman" w:hAnsi="Times New Roman" w:cs="Times New Roman"/>
          <w:sz w:val="24"/>
          <w:szCs w:val="24"/>
        </w:rPr>
        <w:t xml:space="preserve"> замещающим муниципальную должность, установленных ограничений;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4) наводить справки у физических лиц и получать от них информацию с их согласия;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5) осуществлять анализ сведений, представленных </w:t>
      </w:r>
      <w:r w:rsidRPr="00845664">
        <w:rPr>
          <w:rFonts w:ascii="Times New Roman" w:hAnsi="Times New Roman" w:cs="Times New Roman"/>
          <w:sz w:val="24"/>
          <w:szCs w:val="24"/>
        </w:rPr>
        <w:t xml:space="preserve">лицом,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замещающим муници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пальную должность, в соответствии с законодательством Российской Федера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ции о противодействии коррупции.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845664">
        <w:rPr>
          <w:rFonts w:ascii="Times New Roman" w:hAnsi="Times New Roman" w:cs="Times New Roman"/>
          <w:sz w:val="24"/>
          <w:szCs w:val="24"/>
        </w:rPr>
        <w:t>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Ханты-Мансийского автономного округа-Югры, уполномоченным заместителем Губернатора Ханты-Мансийского автономного округа-Югры.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</w:t>
      </w:r>
      <w:r w:rsidRPr="00845664">
        <w:rPr>
          <w:rFonts w:ascii="Times New Roman" w:hAnsi="Times New Roman" w:cs="Times New Roman"/>
          <w:sz w:val="24"/>
          <w:szCs w:val="24"/>
        </w:rPr>
        <w:t xml:space="preserve">. 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запросах</w:t>
      </w:r>
      <w:proofErr w:type="gramEnd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предусмотренных подпунктом 3 пункта 6 настоящего По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ложения, указываются: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45664">
        <w:rPr>
          <w:rFonts w:ascii="Times New Roman" w:hAnsi="Times New Roman" w:cs="Times New Roman"/>
          <w:sz w:val="24"/>
          <w:szCs w:val="24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45664">
        <w:rPr>
          <w:rFonts w:ascii="Times New Roman" w:hAnsi="Times New Roman" w:cs="Times New Roman"/>
          <w:sz w:val="24"/>
          <w:szCs w:val="24"/>
        </w:rPr>
        <w:t>2) нормативный правовой акт, на основании которого направляется за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прос;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845664">
        <w:rPr>
          <w:rFonts w:ascii="Times New Roman" w:hAnsi="Times New Roman" w:cs="Times New Roman"/>
          <w:sz w:val="24"/>
          <w:szCs w:val="24"/>
        </w:rPr>
        <w:t xml:space="preserve">3) 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</w:t>
      </w:r>
      <w:r w:rsidRPr="00845664">
        <w:rPr>
          <w:rFonts w:ascii="Times New Roman" w:hAnsi="Times New Roman" w:cs="Times New Roman"/>
          <w:sz w:val="24"/>
          <w:szCs w:val="24"/>
        </w:rPr>
        <w:t xml:space="preserve">лица,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замещающего муниципальную должность, его супруги (супруга) и несовершеннолетних детей, сведения о до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ходах, об имуществе и обязательствах имущественного характера которых про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веряются, в отношении кото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рого имеются сведения о несоблюдении</w:t>
      </w:r>
      <w:proofErr w:type="gramEnd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 установленных ограничений;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45664">
        <w:rPr>
          <w:rFonts w:ascii="Times New Roman" w:hAnsi="Times New Roman" w:cs="Times New Roman"/>
          <w:sz w:val="24"/>
          <w:szCs w:val="24"/>
        </w:rPr>
        <w:t>4) содержание и объём сведений, подлежащих проверке;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5) срок представления запрашиваемых сведений;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6) фамилия, инициалы и номер телефона лица, подготовившего запрос;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8) другие необходимые сведения.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9</w:t>
      </w:r>
      <w:r w:rsidRPr="00845664">
        <w:rPr>
          <w:rFonts w:ascii="Times New Roman" w:hAnsi="Times New Roman" w:cs="Times New Roman"/>
          <w:sz w:val="24"/>
          <w:szCs w:val="24"/>
        </w:rPr>
        <w:t>. Руководители государственных органов, органов местного самоуправ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ления и организаций, в адрес которых поступил запрос, обязаны организовать исполнение запроса в соответствии с федеральными законами и иными норма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тивными правовыми актами Российской Федерации и представить запрашивае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мую информацию.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664">
        <w:rPr>
          <w:rFonts w:ascii="Times New Roman" w:hAnsi="Times New Roman" w:cs="Times New Roman"/>
          <w:sz w:val="24"/>
          <w:szCs w:val="24"/>
        </w:rPr>
        <w:tab/>
        <w:t xml:space="preserve"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</w:t>
      </w:r>
      <w:proofErr w:type="gramStart"/>
      <w:r w:rsidRPr="00845664">
        <w:rPr>
          <w:rFonts w:ascii="Times New Roman" w:hAnsi="Times New Roman" w:cs="Times New Roman"/>
          <w:sz w:val="24"/>
          <w:szCs w:val="24"/>
        </w:rPr>
        <w:lastRenderedPageBreak/>
        <w:t>случаях</w:t>
      </w:r>
      <w:proofErr w:type="gramEnd"/>
      <w:r w:rsidRPr="00845664">
        <w:rPr>
          <w:rFonts w:ascii="Times New Roman" w:hAnsi="Times New Roman" w:cs="Times New Roman"/>
          <w:sz w:val="24"/>
          <w:szCs w:val="24"/>
        </w:rPr>
        <w:t xml:space="preserve"> срок исполнения запроса может быть продлен до 60 дней с согласия лица, направившего запрос.</w:t>
      </w:r>
    </w:p>
    <w:p w:rsidR="00845664" w:rsidRPr="00845664" w:rsidRDefault="00845664" w:rsidP="00181D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845664">
        <w:rPr>
          <w:rFonts w:ascii="Times New Roman" w:hAnsi="Times New Roman" w:cs="Times New Roman"/>
          <w:sz w:val="24"/>
          <w:szCs w:val="24"/>
        </w:rPr>
        <w:t xml:space="preserve">. </w:t>
      </w:r>
      <w:r w:rsidRPr="00845664">
        <w:rPr>
          <w:rFonts w:ascii="Times New Roman" w:hAnsi="Times New Roman" w:cs="Times New Roman"/>
          <w:sz w:val="24"/>
          <w:szCs w:val="24"/>
          <w:lang w:eastAsia="en-US"/>
        </w:rPr>
        <w:t>Совет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обеспечивает: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1) уведомление в письменной форме </w:t>
      </w:r>
      <w:r w:rsidRPr="00845664">
        <w:rPr>
          <w:rFonts w:ascii="Times New Roman" w:hAnsi="Times New Roman" w:cs="Times New Roman"/>
          <w:sz w:val="24"/>
          <w:szCs w:val="24"/>
        </w:rPr>
        <w:t xml:space="preserve">лица,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замещающего муниципальную долж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ность, о начале в отношении его проверки – в течение двух рабочих дней с мо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мента принятия соответствующего решения;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проведение, в случае обращения </w:t>
      </w:r>
      <w:r w:rsidRPr="00845664">
        <w:rPr>
          <w:rFonts w:ascii="Times New Roman" w:hAnsi="Times New Roman" w:cs="Times New Roman"/>
          <w:sz w:val="24"/>
          <w:szCs w:val="24"/>
        </w:rPr>
        <w:t xml:space="preserve">лица,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замещающего муниципальную долж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ность,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ние семи рабочих дней со дня получения обращения </w:t>
      </w:r>
      <w:r w:rsidRPr="00845664">
        <w:rPr>
          <w:rFonts w:ascii="Times New Roman" w:hAnsi="Times New Roman" w:cs="Times New Roman"/>
          <w:sz w:val="24"/>
          <w:szCs w:val="24"/>
        </w:rPr>
        <w:t xml:space="preserve">лица,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</w:t>
      </w:r>
      <w:proofErr w:type="gramEnd"/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 </w:t>
      </w:r>
      <w:proofErr w:type="gramStart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замещающего</w:t>
      </w:r>
      <w:proofErr w:type="gramEnd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ную должность, а при наличии уважительной причины - в срок, согласованный с</w:t>
      </w:r>
      <w:r w:rsidRPr="00845664">
        <w:rPr>
          <w:rFonts w:ascii="Times New Roman" w:hAnsi="Times New Roman" w:cs="Times New Roman"/>
          <w:sz w:val="24"/>
          <w:szCs w:val="24"/>
        </w:rPr>
        <w:t xml:space="preserve"> лицом,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замещающим муниципальную должность.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12. По окончании проверки </w:t>
      </w:r>
      <w:r w:rsidRPr="00845664">
        <w:rPr>
          <w:rFonts w:ascii="Times New Roman" w:hAnsi="Times New Roman" w:cs="Times New Roman"/>
          <w:sz w:val="24"/>
          <w:szCs w:val="24"/>
          <w:lang w:eastAsia="en-US"/>
        </w:rPr>
        <w:t>Совет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 ознакомить </w:t>
      </w:r>
      <w:r w:rsidRPr="00845664">
        <w:rPr>
          <w:rFonts w:ascii="Times New Roman" w:hAnsi="Times New Roman" w:cs="Times New Roman"/>
          <w:sz w:val="24"/>
          <w:szCs w:val="24"/>
        </w:rPr>
        <w:t xml:space="preserve">лицо,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замещающее му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ниципальную должность, с результатами проверки с соблюдением законода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тельства Российской Федерации.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13</w:t>
      </w:r>
      <w:r w:rsidRPr="00845664">
        <w:rPr>
          <w:rFonts w:ascii="Times New Roman" w:hAnsi="Times New Roman" w:cs="Times New Roman"/>
          <w:sz w:val="24"/>
          <w:szCs w:val="24"/>
        </w:rPr>
        <w:t xml:space="preserve">. Лицо,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hAnsi="Times New Roman" w:cs="Times New Roman"/>
          <w:sz w:val="24"/>
          <w:szCs w:val="24"/>
        </w:rPr>
        <w:t>, замещающее муниципальную должность, вправе: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45664">
        <w:rPr>
          <w:rFonts w:ascii="Times New Roman" w:hAnsi="Times New Roman" w:cs="Times New Roman"/>
          <w:sz w:val="24"/>
          <w:szCs w:val="24"/>
        </w:rPr>
        <w:t>1) давать пояснения в письменной форме: в ходе проверки, по вопросам, указанным в подпункте 2 пункта 11 настоящего Положения, по результатам про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верки;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45664">
        <w:rPr>
          <w:rFonts w:ascii="Times New Roman" w:hAnsi="Times New Roman" w:cs="Times New Roman"/>
          <w:sz w:val="24"/>
          <w:szCs w:val="24"/>
        </w:rPr>
        <w:t>2) представлять дополнительные материалы и давать по ним пояснения в письменной форме.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45664">
        <w:rPr>
          <w:rFonts w:ascii="Times New Roman" w:hAnsi="Times New Roman" w:cs="Times New Roman"/>
          <w:sz w:val="24"/>
          <w:szCs w:val="24"/>
        </w:rPr>
        <w:t xml:space="preserve">14. Пояснения, указанные </w:t>
      </w:r>
      <w:proofErr w:type="gramStart"/>
      <w:r w:rsidRPr="00845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56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5664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пункта</w:t>
      </w:r>
      <w:proofErr w:type="gramEnd"/>
      <w:r w:rsidRPr="00845664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 xml:space="preserve"> 13</w:t>
      </w:r>
      <w:r w:rsidRPr="0084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845664">
        <w:rPr>
          <w:rFonts w:ascii="Times New Roman" w:hAnsi="Times New Roman" w:cs="Times New Roman"/>
          <w:sz w:val="24"/>
          <w:szCs w:val="24"/>
        </w:rPr>
        <w:t xml:space="preserve"> Положе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ния, приобщаются к материалам проверки.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15. Результаты проверки подлежат рассмотрению на заседании </w:t>
      </w:r>
      <w:r w:rsidRPr="00845664">
        <w:rPr>
          <w:rFonts w:ascii="Times New Roman" w:hAnsi="Times New Roman" w:cs="Times New Roman"/>
          <w:sz w:val="24"/>
          <w:szCs w:val="24"/>
          <w:lang w:eastAsia="en-US"/>
        </w:rPr>
        <w:t>Совета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45664" w:rsidRPr="00845664" w:rsidRDefault="00845664" w:rsidP="00181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16. Сведения о результатах проверки, представляются с одновременным уведомлением об этом</w:t>
      </w:r>
      <w:r w:rsidRPr="00845664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постоянной, так и на непостоянной основе, 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замещающего муниципальную должность, в </w:t>
      </w:r>
      <w:proofErr w:type="gramStart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отношении</w:t>
      </w:r>
      <w:proofErr w:type="gramEnd"/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которого проводилась проверка, правоохранительным и налоговым органам, постоянно действующим руководящим органам политических партий и зареги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стрированных в соответствии с законом иных общероссийских общественных объединений, не являющихся политическими партиями, Общественной палате Ханты-Мансийского автономного округа - Югры, предоставившим информа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цию, явившуюся основанием для проведения проверки, с соблюдением законо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дательства Российской Федерации о персональных данных и государственной тайне.</w:t>
      </w:r>
    </w:p>
    <w:p w:rsidR="00845664" w:rsidRPr="00845664" w:rsidRDefault="00845664" w:rsidP="00181D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17. </w:t>
      </w:r>
      <w:proofErr w:type="gramStart"/>
      <w:r w:rsidRPr="00845664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proofErr w:type="gramEnd"/>
    </w:p>
    <w:p w:rsidR="00845664" w:rsidRDefault="00845664" w:rsidP="00181DF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45664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845664"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фактов предоставления лицом,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постоянной, так и на непостоянной основе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замещающим муниципальную должность,</w:t>
      </w:r>
      <w:r w:rsidRPr="00845664">
        <w:rPr>
          <w:rFonts w:ascii="Times New Roman" w:hAnsi="Times New Roman" w:cs="Times New Roman"/>
          <w:sz w:val="24"/>
          <w:szCs w:val="24"/>
        </w:rPr>
        <w:t xml:space="preserve"> недостоверных и (или)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</w:t>
      </w:r>
      <w:r w:rsidRPr="00845664">
        <w:rPr>
          <w:rFonts w:ascii="Times New Roman" w:hAnsi="Times New Roman" w:cs="Times New Roman"/>
          <w:sz w:val="24"/>
          <w:szCs w:val="24"/>
        </w:rPr>
        <w:softHyphen/>
        <w:t>пруги (супруга) и несовершеннолетних детей, либо фактов несоблюдения ли</w:t>
      </w:r>
      <w:r w:rsidRPr="00845664">
        <w:rPr>
          <w:rFonts w:ascii="Times New Roman" w:hAnsi="Times New Roman" w:cs="Times New Roman"/>
          <w:sz w:val="24"/>
          <w:szCs w:val="24"/>
        </w:rPr>
        <w:softHyphen/>
        <w:t xml:space="preserve">цом, </w:t>
      </w:r>
      <w:r w:rsidR="0018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постоянной, так и на непостоянной основе </w:t>
      </w:r>
      <w:r w:rsidRPr="00845664">
        <w:rPr>
          <w:rFonts w:ascii="Times New Roman" w:hAnsi="Times New Roman" w:cs="Times New Roman"/>
          <w:sz w:val="24"/>
          <w:szCs w:val="24"/>
        </w:rPr>
        <w:t>замещающим</w:t>
      </w:r>
      <w:proofErr w:type="gramEnd"/>
      <w:r w:rsidRPr="00845664">
        <w:rPr>
          <w:rFonts w:ascii="Times New Roman" w:hAnsi="Times New Roman" w:cs="Times New Roman"/>
          <w:sz w:val="24"/>
          <w:szCs w:val="24"/>
        </w:rPr>
        <w:t xml:space="preserve"> муниципальную должность, 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ограничений, установленных Федеральным законом от 25 декабря 2008 года № 273-ФЗ «О противодействии коррупции», материалы проверки передаются на</w:t>
      </w:r>
      <w:r w:rsidRPr="00845664">
        <w:rPr>
          <w:rFonts w:ascii="Times New Roman" w:hAnsi="Times New Roman" w:cs="Times New Roman"/>
          <w:sz w:val="24"/>
          <w:szCs w:val="24"/>
        </w:rPr>
        <w:t xml:space="preserve"> Межведомственный Совет при главе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845664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 w:rsidRPr="0084566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BE1DCE" w:rsidRDefault="00BE1DCE" w:rsidP="00BE1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DCE" w:rsidRDefault="00BE1DCE" w:rsidP="00BE1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BE1DCE" w:rsidRDefault="00BE1DCE" w:rsidP="00BE1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BE1DCE" w:rsidRDefault="00BE1DCE" w:rsidP="00BE1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DCE" w:rsidRDefault="00BE1DCE" w:rsidP="00BE1DCE">
      <w:pPr>
        <w:jc w:val="both"/>
      </w:pPr>
      <w:r>
        <w:rPr>
          <w:u w:val="single"/>
        </w:rPr>
        <w:t>____ Об утверждении положения о проверке достоверности и полноты сведений</w:t>
      </w:r>
    </w:p>
    <w:p w:rsidR="00BE1DCE" w:rsidRDefault="00BE1DCE" w:rsidP="00BE1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E1DCE" w:rsidRDefault="00BE1DCE" w:rsidP="00BE1DC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BE1DCE" w:rsidRDefault="00BE1DCE" w:rsidP="00BE1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DCE" w:rsidRDefault="00BE1DCE" w:rsidP="00BE1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BE1DCE" w:rsidTr="00A72651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BE1DCE" w:rsidTr="00A72651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BE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Tr="00A72651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Tr="00A72651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CE" w:rsidRDefault="00BE1DCE" w:rsidP="00A726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DCE" w:rsidRDefault="00BE1DCE" w:rsidP="00BE1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DCE" w:rsidRDefault="00BE1DCE" w:rsidP="00BE1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DCE" w:rsidRDefault="00BE1DCE" w:rsidP="00BE1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DCE" w:rsidRDefault="00BE1DCE" w:rsidP="00BE1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BE1DCE" w:rsidRDefault="00BE1DCE" w:rsidP="00BE1DCE">
      <w:pPr>
        <w:widowControl w:val="0"/>
        <w:tabs>
          <w:tab w:val="center" w:pos="4734"/>
        </w:tabs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845664" w:rsidRDefault="00845664" w:rsidP="00181DF4">
      <w:pPr>
        <w:shd w:val="clear" w:color="auto" w:fill="FFFFFF"/>
        <w:spacing w:after="0" w:line="240" w:lineRule="auto"/>
        <w:ind w:right="58"/>
        <w:jc w:val="both"/>
      </w:pPr>
    </w:p>
    <w:p w:rsidR="00344D33" w:rsidRDefault="00344D33" w:rsidP="00845664">
      <w:pPr>
        <w:spacing w:after="0" w:line="240" w:lineRule="auto"/>
        <w:ind w:firstLine="851"/>
        <w:jc w:val="both"/>
      </w:pPr>
    </w:p>
    <w:sectPr w:rsidR="00344D33" w:rsidSect="000A0BA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>
    <w:useFELayout/>
  </w:compat>
  <w:rsids>
    <w:rsidRoot w:val="005F6EB4"/>
    <w:rsid w:val="00063605"/>
    <w:rsid w:val="000A0BA6"/>
    <w:rsid w:val="000F2B72"/>
    <w:rsid w:val="000F6737"/>
    <w:rsid w:val="00181DF4"/>
    <w:rsid w:val="00183DB0"/>
    <w:rsid w:val="001A7B84"/>
    <w:rsid w:val="00344D33"/>
    <w:rsid w:val="003A563B"/>
    <w:rsid w:val="005410C2"/>
    <w:rsid w:val="005F6EB4"/>
    <w:rsid w:val="006A3307"/>
    <w:rsid w:val="007B3D2C"/>
    <w:rsid w:val="00845664"/>
    <w:rsid w:val="00870E2D"/>
    <w:rsid w:val="008E2ABD"/>
    <w:rsid w:val="009E4E18"/>
    <w:rsid w:val="009F5B5F"/>
    <w:rsid w:val="00BD02E4"/>
    <w:rsid w:val="00BE1DCE"/>
    <w:rsid w:val="00D4630C"/>
    <w:rsid w:val="00E9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6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0F6737"/>
    <w:rPr>
      <w:rFonts w:cs="Times New Roman"/>
      <w:color w:val="0000FF"/>
      <w:u w:val="single"/>
    </w:rPr>
  </w:style>
  <w:style w:type="paragraph" w:customStyle="1" w:styleId="ConsPlusTitle">
    <w:name w:val="ConsPlusTitle"/>
    <w:rsid w:val="000F6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E1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AF4F6BEEC523134E8AC5B2F8A7F7046C66EA91D02C40B0A4E461100U8i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8828490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6301.3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2</cp:revision>
  <cp:lastPrinted>2015-12-07T09:30:00Z</cp:lastPrinted>
  <dcterms:created xsi:type="dcterms:W3CDTF">2015-12-07T09:31:00Z</dcterms:created>
  <dcterms:modified xsi:type="dcterms:W3CDTF">2015-12-07T09:31:00Z</dcterms:modified>
</cp:coreProperties>
</file>