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-317500</wp:posOffset>
            </wp:positionV>
            <wp:extent cx="541020" cy="67373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66" cy="6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14 сентября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331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проведения продажи государственного или муниципального имущества в электронной форме»,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 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 xml:space="preserve">сельское поселение Унъюган»,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15.08.2022 №27 «О внесении изменений в </w:t>
      </w:r>
      <w:r>
        <w:rPr>
          <w:rFonts w:ascii="Times New Roman" w:hAnsi="Times New Roman"/>
          <w:sz w:val="24"/>
          <w:szCs w:val="24"/>
        </w:rPr>
        <w:t>решение Совета депутатов сельского поселения Унъюган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2.12.20</w:t>
      </w:r>
      <w:r>
        <w:rPr>
          <w:rFonts w:hint="default"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highlight w:val="none"/>
          <w:lang w:val="ru-RU"/>
        </w:rPr>
        <w:t xml:space="preserve">49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«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О бюджете муниципального образования сельское поселение Унъюган на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год и на плановый период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и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годов»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определении участников на </w:t>
      </w:r>
      <w:r>
        <w:rPr>
          <w:rFonts w:ascii="Times New Roman" w:hAnsi="Times New Roman" w:eastAsia="Times New Roman" w:cs="Times New Roman"/>
          <w:sz w:val="24"/>
          <w:szCs w:val="24"/>
        </w:rPr>
        <w:t>участие 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открытом аукционе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12.09.2022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Отделу обеспечения жизнедеятельности и управления муниципальным имуществом Администрации сельского поселения Унъюган (Балабанова Л.В.)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осуществить приватизацию объектов муниципальной собственности посредством публичного предложения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согласно приложению. 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Заключить договор купли-продажи с победителем торгов.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 Постановление    подлежит    обнародованию    и размещению    на   официальном сайте 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>Контроль за исполнением постановления  оставляю за собой.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ab/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В</w:t>
      </w:r>
      <w:r>
        <w:rPr>
          <w:rFonts w:hint="default"/>
          <w:lang w:val="ru-RU"/>
        </w:rPr>
        <w:t>.И.Деркач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ОГЛАСОВАНИЕ</w:t>
      </w: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сельского поселения Унъюган</w:t>
      </w:r>
    </w:p>
    <w:p>
      <w:pPr>
        <w:pStyle w:val="2"/>
        <w:jc w:val="both"/>
        <w:rPr>
          <w:b w:val="0"/>
        </w:rPr>
      </w:pPr>
    </w:p>
    <w:p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Старший отдела: Чистаоль А.М. 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17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1800"/>
        <w:gridCol w:w="1800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  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Балабанова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правового, социального обеспечения и муниципальной службы – 1 экз.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– 1 экз.</w:t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  <w:sectPr>
          <w:pgSz w:w="11906" w:h="16838"/>
          <w:pgMar w:top="567" w:right="567" w:bottom="1134" w:left="1134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к постановлению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сельского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поселения Унъюган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14.09.2022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Объекты муниципальной собственности сельского поселения Унъюган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,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одлежащие приватизации посредством публичного предложения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15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3260"/>
        <w:gridCol w:w="1963"/>
        <w:gridCol w:w="1803"/>
        <w:gridCol w:w="1621"/>
        <w:gridCol w:w="156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 предложения, руб. (с учетом НДС)</w:t>
            </w:r>
          </w:p>
        </w:tc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Минимальная цена предложения    (50% от цены продажи)</w:t>
            </w:r>
          </w:p>
        </w:tc>
        <w:tc>
          <w:tcPr>
            <w:tcW w:w="16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 понижения (10 % от первоначальной цены)</w:t>
            </w:r>
          </w:p>
        </w:tc>
        <w:tc>
          <w:tcPr>
            <w:tcW w:w="15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 аукциона (50% от шага понижения)</w:t>
            </w:r>
          </w:p>
        </w:tc>
        <w:tc>
          <w:tcPr>
            <w:tcW w:w="158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 задатка          (20% от  начальной 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подстанция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проезд Промышленный, д.20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741 400,00</w:t>
            </w:r>
          </w:p>
        </w:tc>
        <w:tc>
          <w:tcPr>
            <w:tcW w:w="18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370 700,00</w:t>
            </w:r>
          </w:p>
        </w:tc>
        <w:tc>
          <w:tcPr>
            <w:tcW w:w="16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74 140,00</w:t>
            </w:r>
          </w:p>
        </w:tc>
        <w:tc>
          <w:tcPr>
            <w:tcW w:w="1562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37 070,00</w:t>
            </w:r>
          </w:p>
        </w:tc>
        <w:tc>
          <w:tcPr>
            <w:tcW w:w="1588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148 280,00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ГРП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проезд Промышленный, д.18/1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272 133,00</w:t>
            </w:r>
          </w:p>
        </w:tc>
        <w:tc>
          <w:tcPr>
            <w:tcW w:w="18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136 066,50</w:t>
            </w:r>
          </w:p>
        </w:tc>
        <w:tc>
          <w:tcPr>
            <w:tcW w:w="16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27 213,30</w:t>
            </w:r>
          </w:p>
        </w:tc>
        <w:tc>
          <w:tcPr>
            <w:tcW w:w="1562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13 606,65</w:t>
            </w:r>
          </w:p>
        </w:tc>
        <w:tc>
          <w:tcPr>
            <w:tcW w:w="1588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54 426,60</w:t>
            </w:r>
          </w:p>
        </w:tc>
      </w:tr>
    </w:tbl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sectPr>
      <w:pgSz w:w="16838" w:h="11906" w:orient="landscape"/>
      <w:pgMar w:top="1134" w:right="567" w:bottom="567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6EB4"/>
    <w:rsid w:val="0009445F"/>
    <w:rsid w:val="000A07C7"/>
    <w:rsid w:val="000B28EB"/>
    <w:rsid w:val="000C08C9"/>
    <w:rsid w:val="000F2B72"/>
    <w:rsid w:val="001164D0"/>
    <w:rsid w:val="00124AE9"/>
    <w:rsid w:val="00186F72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5CA7"/>
    <w:rsid w:val="003A63F8"/>
    <w:rsid w:val="003A77B6"/>
    <w:rsid w:val="00404858"/>
    <w:rsid w:val="00417E4E"/>
    <w:rsid w:val="00490FAD"/>
    <w:rsid w:val="00492838"/>
    <w:rsid w:val="004D0B2E"/>
    <w:rsid w:val="004F5EFC"/>
    <w:rsid w:val="00525C69"/>
    <w:rsid w:val="005D4E69"/>
    <w:rsid w:val="005D56B7"/>
    <w:rsid w:val="005F6EB4"/>
    <w:rsid w:val="0064457A"/>
    <w:rsid w:val="00677B6B"/>
    <w:rsid w:val="0070697B"/>
    <w:rsid w:val="00721074"/>
    <w:rsid w:val="007C4E6E"/>
    <w:rsid w:val="007C7B1E"/>
    <w:rsid w:val="007D7E5F"/>
    <w:rsid w:val="00827E08"/>
    <w:rsid w:val="00842B60"/>
    <w:rsid w:val="008D5366"/>
    <w:rsid w:val="0090356B"/>
    <w:rsid w:val="00927BE9"/>
    <w:rsid w:val="009634A8"/>
    <w:rsid w:val="00976568"/>
    <w:rsid w:val="00984192"/>
    <w:rsid w:val="009B1416"/>
    <w:rsid w:val="009D419E"/>
    <w:rsid w:val="009E4E18"/>
    <w:rsid w:val="00A23268"/>
    <w:rsid w:val="00AB1EB5"/>
    <w:rsid w:val="00B02D78"/>
    <w:rsid w:val="00B03BBA"/>
    <w:rsid w:val="00B43AEE"/>
    <w:rsid w:val="00B87614"/>
    <w:rsid w:val="00C043D8"/>
    <w:rsid w:val="00C062E5"/>
    <w:rsid w:val="00C87934"/>
    <w:rsid w:val="00C9018F"/>
    <w:rsid w:val="00C93F1C"/>
    <w:rsid w:val="00CA60DC"/>
    <w:rsid w:val="00CC54B9"/>
    <w:rsid w:val="00CE37D5"/>
    <w:rsid w:val="00D02BDF"/>
    <w:rsid w:val="00D33907"/>
    <w:rsid w:val="00D61D80"/>
    <w:rsid w:val="00D62055"/>
    <w:rsid w:val="00D732DB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E65EE"/>
    <w:rsid w:val="02B73BF4"/>
    <w:rsid w:val="08A20315"/>
    <w:rsid w:val="0D7D2B78"/>
    <w:rsid w:val="16866459"/>
    <w:rsid w:val="17A164C2"/>
    <w:rsid w:val="221E251C"/>
    <w:rsid w:val="267F0EE8"/>
    <w:rsid w:val="292D3372"/>
    <w:rsid w:val="2CFE6CBD"/>
    <w:rsid w:val="2E86210D"/>
    <w:rsid w:val="3644459F"/>
    <w:rsid w:val="39537915"/>
    <w:rsid w:val="3B8F2C92"/>
    <w:rsid w:val="3C641355"/>
    <w:rsid w:val="3E8F1A20"/>
    <w:rsid w:val="439C166D"/>
    <w:rsid w:val="445D6AE5"/>
    <w:rsid w:val="49876F20"/>
    <w:rsid w:val="4AE14174"/>
    <w:rsid w:val="5FB05CD5"/>
    <w:rsid w:val="64746367"/>
    <w:rsid w:val="6FF04167"/>
    <w:rsid w:val="77F962AE"/>
    <w:rsid w:val="79E53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Нижний колонтитул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4">
    <w:name w:val="ConsPlusNormal Знак"/>
    <w:link w:val="10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5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48BFD-CFF6-490D-A71D-3F714F115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562</Words>
  <Characters>3206</Characters>
  <Lines>26</Lines>
  <Paragraphs>7</Paragraphs>
  <TotalTime>9</TotalTime>
  <ScaleCrop>false</ScaleCrop>
  <LinksUpToDate>false</LinksUpToDate>
  <CharactersWithSpaces>3761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2017-01-23T05:04:00Z</dcterms:created>
  <dc:creator>Admin</dc:creator>
  <cp:lastModifiedBy>ВипНет</cp:lastModifiedBy>
  <cp:lastPrinted>2022-09-14T09:05:36Z</cp:lastPrinted>
  <dcterms:modified xsi:type="dcterms:W3CDTF">2022-09-14T09:08:30Z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F9C521A31EC142D8849A5D5033A2A399</vt:lpwstr>
  </property>
</Properties>
</file>