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B5EAA">
      <w:pPr>
        <w:tabs>
          <w:tab w:val="left" w:pos="8025"/>
        </w:tabs>
        <w:rPr>
          <w:rFonts w:hint="default"/>
          <w:b/>
          <w:lang w:val="ru-RU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177165</wp:posOffset>
            </wp:positionV>
            <wp:extent cx="542925" cy="676275"/>
            <wp:effectExtent l="0" t="0" r="9525" b="9525"/>
            <wp:wrapSquare wrapText="right"/>
            <wp:docPr id="1" name="Рисунок 1" descr="Описание: 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ab/>
      </w:r>
      <w:r>
        <w:rPr>
          <w:rFonts w:hint="default"/>
          <w:b/>
          <w:lang w:val="ru-RU"/>
        </w:rPr>
        <w:t xml:space="preserve"> </w:t>
      </w:r>
    </w:p>
    <w:p w14:paraId="4C9EA42D">
      <w:pPr>
        <w:tabs>
          <w:tab w:val="left" w:pos="2790"/>
        </w:tabs>
        <w:rPr>
          <w:b/>
        </w:rPr>
      </w:pPr>
      <w:r>
        <w:rPr>
          <w:b/>
        </w:rPr>
        <w:tab/>
      </w:r>
    </w:p>
    <w:p w14:paraId="165630F9"/>
    <w:p w14:paraId="405E4EB2"/>
    <w:p w14:paraId="116116D3"/>
    <w:tbl>
      <w:tblPr>
        <w:tblStyle w:val="3"/>
        <w:tblW w:w="10138" w:type="dxa"/>
        <w:tblInd w:w="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8"/>
      </w:tblGrid>
      <w:tr w14:paraId="2C413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0138" w:type="dxa"/>
          </w:tcPr>
          <w:p w14:paraId="625F72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default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</w:rPr>
              <w:t>АДМИНИСТРАЦИЯ</w:t>
            </w:r>
          </w:p>
          <w:p w14:paraId="62CF3A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СЕЛЬСКОГО ПОСЕЛЕНИЯ УНЪЮГАН</w:t>
            </w:r>
          </w:p>
          <w:p w14:paraId="6202C41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Октябрьского района</w:t>
            </w:r>
          </w:p>
          <w:p w14:paraId="4A0FA27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Ханты-Мансийского автономного округа - Югры</w:t>
            </w:r>
          </w:p>
          <w:p w14:paraId="31F8FD50">
            <w:pPr>
              <w:jc w:val="center"/>
              <w:rPr>
                <w:b/>
                <w:sz w:val="28"/>
                <w:szCs w:val="28"/>
              </w:rPr>
            </w:pPr>
          </w:p>
          <w:p w14:paraId="3C0F7A3F">
            <w:pPr>
              <w:jc w:val="center"/>
              <w:rPr>
                <w:b/>
                <w:sz w:val="26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</w:tr>
      <w:tr w14:paraId="39EEB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10138" w:type="dxa"/>
          </w:tcPr>
          <w:p w14:paraId="19DCAA22"/>
          <w:p w14:paraId="58AF9C49">
            <w:pPr>
              <w:ind w:left="-240" w:leftChars="-100" w:firstLine="240" w:firstLineChars="100"/>
              <w:rPr>
                <w:rFonts w:hint="default"/>
                <w:lang w:val="ru-RU"/>
              </w:rPr>
            </w:pPr>
            <w:r>
              <w:t>от</w:t>
            </w:r>
            <w:r>
              <w:rPr>
                <w:u w:val="single"/>
              </w:rPr>
              <w:t xml:space="preserve"> </w:t>
            </w:r>
            <w:r>
              <w:rPr>
                <w:rFonts w:hint="default"/>
                <w:u w:val="single"/>
                <w:lang w:val="ru-RU"/>
              </w:rPr>
              <w:t xml:space="preserve">22 декабря </w:t>
            </w:r>
            <w:r>
              <w:rPr>
                <w:u w:val="single"/>
              </w:rPr>
              <w:t>202</w:t>
            </w:r>
            <w:r>
              <w:rPr>
                <w:rFonts w:hint="default"/>
                <w:u w:val="single"/>
                <w:lang w:val="ru-RU"/>
              </w:rPr>
              <w:t xml:space="preserve">5 </w:t>
            </w:r>
            <w:r>
              <w:rPr>
                <w:u w:val="single"/>
              </w:rPr>
              <w:t>г.</w:t>
            </w:r>
            <w:r>
              <w:t xml:space="preserve">                                                                                       </w:t>
            </w:r>
            <w:r>
              <w:rPr>
                <w:rFonts w:hint="default"/>
                <w:lang w:val="ru-RU"/>
              </w:rPr>
              <w:t xml:space="preserve">                               </w:t>
            </w:r>
            <w:r>
              <w:t xml:space="preserve">№ </w:t>
            </w:r>
            <w:r>
              <w:rPr>
                <w:rFonts w:hint="default"/>
                <w:lang w:val="ru-RU"/>
              </w:rPr>
              <w:t>329</w:t>
            </w:r>
            <w:bookmarkStart w:id="0" w:name="_GoBack"/>
            <w:bookmarkEnd w:id="0"/>
          </w:p>
          <w:p w14:paraId="46364C6A">
            <w:r>
              <w:t>п. Унъюган</w:t>
            </w:r>
          </w:p>
          <w:p w14:paraId="290D7566"/>
          <w:p w14:paraId="2BD7D42E">
            <w:pPr>
              <w:autoSpaceDE w:val="0"/>
              <w:autoSpaceDN w:val="0"/>
              <w:adjustRightInd w:val="0"/>
              <w:ind w:left="-240" w:leftChars="-100" w:firstLine="240" w:firstLineChars="100"/>
              <w:jc w:val="both"/>
            </w:pPr>
            <w:r>
              <w:t>О введении особого противопожарного</w:t>
            </w:r>
          </w:p>
          <w:p w14:paraId="2916126D">
            <w:pPr>
              <w:autoSpaceDE w:val="0"/>
              <w:autoSpaceDN w:val="0"/>
              <w:adjustRightInd w:val="0"/>
              <w:jc w:val="both"/>
            </w:pPr>
            <w:r>
              <w:t>режима на территории муниципального образования</w:t>
            </w:r>
          </w:p>
          <w:p w14:paraId="1DEEDD99">
            <w:pPr>
              <w:autoSpaceDE w:val="0"/>
              <w:autoSpaceDN w:val="0"/>
              <w:adjustRightInd w:val="0"/>
              <w:jc w:val="both"/>
            </w:pPr>
            <w:r>
              <w:t>сельского поселения Унъюган</w:t>
            </w:r>
          </w:p>
        </w:tc>
      </w:tr>
      <w:tr w14:paraId="6F77B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0138" w:type="dxa"/>
          </w:tcPr>
          <w:p w14:paraId="0B594E3D">
            <w:pPr>
              <w:ind w:left="-480" w:leftChars="-200" w:firstLine="240" w:firstLineChars="100"/>
            </w:pPr>
          </w:p>
        </w:tc>
      </w:tr>
    </w:tbl>
    <w:p w14:paraId="17C3E0B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709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>
        <w:rPr>
          <w:rFonts w:ascii="Times New Roman" w:hAnsi="Times New Roman" w:cs="Times New Roman"/>
          <w:sz w:val="24"/>
          <w:szCs w:val="24"/>
          <w:lang w:val="ru-RU"/>
        </w:rPr>
        <w:t>статьёй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 Федерального закона от 21.12.1994 № 69-ФЗ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«О пожарной безопасности», постановления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>ми</w:t>
      </w:r>
      <w:r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16.09.2020 № 1479 «Об утверждении Правил противопожарного режима в Российской Федерации»,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Правительства Ханты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Мансийского автономного округа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Югры от 27.08.2011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312-п «О порядке введения особого противопожарного режима на территории Ханты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-Мансийского автономного округа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Югры»,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Октябрьского района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18.12.2025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1913 </w:t>
      </w:r>
      <w:r>
        <w:rPr>
          <w:rFonts w:ascii="Times New Roman" w:hAnsi="Times New Roman" w:cs="Times New Roman"/>
          <w:sz w:val="24"/>
          <w:szCs w:val="24"/>
        </w:rPr>
        <w:t>«О введении особого противопожарного режима на межселенной территории Октябрьского района и на территориях городского поселения Андра, городского поселения Октябрьское»,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 сельского поселения Унъюган от 20.06.2016 № 235 «Об утверждении Положения о порядке введения особого противопожарного режима в границах муниципального образования сельское поселени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Унъюган», с целью обеспечения пожарной безопасности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с целью реализации дополнительных мероприятий в период проведения мероприятий, посвящённых новому году и Рождеству Христову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E2D34E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leftChars="0" w:firstLine="709" w:firstLineChars="0"/>
        <w:jc w:val="both"/>
        <w:textAlignment w:val="auto"/>
      </w:pPr>
      <w:r>
        <w:t xml:space="preserve">1. Ввести особый противопожарный режим на территории муниципального образования сельское поселение Унъюган на период с </w:t>
      </w:r>
      <w:r>
        <w:rPr>
          <w:rFonts w:hint="default"/>
          <w:lang w:val="ru-RU"/>
        </w:rPr>
        <w:t>27 декабря</w:t>
      </w:r>
      <w:r>
        <w:t xml:space="preserve"> 20</w:t>
      </w:r>
      <w:r>
        <w:rPr>
          <w:lang w:val="zh-CN"/>
        </w:rPr>
        <w:t>2</w:t>
      </w:r>
      <w:r>
        <w:rPr>
          <w:rFonts w:hint="default"/>
          <w:lang w:val="ru-RU"/>
        </w:rPr>
        <w:t>5</w:t>
      </w:r>
      <w:r>
        <w:t xml:space="preserve"> года по</w:t>
      </w:r>
      <w:r>
        <w:rPr>
          <w:rFonts w:hint="default"/>
          <w:lang w:val="ru-RU"/>
        </w:rPr>
        <w:t xml:space="preserve"> 11 января </w:t>
      </w:r>
      <w:r>
        <w:t>20</w:t>
      </w:r>
      <w:r>
        <w:rPr>
          <w:lang w:val="zh-CN"/>
        </w:rPr>
        <w:t>2</w:t>
      </w:r>
      <w:r>
        <w:rPr>
          <w:rFonts w:hint="default"/>
          <w:lang w:val="ru-RU"/>
        </w:rPr>
        <w:t>6</w:t>
      </w:r>
      <w:r>
        <w:t xml:space="preserve"> года (включительно).</w:t>
      </w:r>
    </w:p>
    <w:p w14:paraId="1CA60A15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Запретить в период действия особого противопожарного режима на территории муниципального образования сельское поселение Унъюган:</w:t>
      </w:r>
    </w:p>
    <w:p w14:paraId="11C2E007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leftChars="0" w:firstLine="720" w:firstLineChars="30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 при проведении мероприятий применение свечей, хлопу</w:t>
      </w:r>
      <w:r>
        <w:rPr>
          <w:rFonts w:hint="default" w:ascii="Times New Roman" w:hAnsi="Times New Roman"/>
          <w:sz w:val="24"/>
          <w:szCs w:val="24"/>
          <w:lang w:val="ru-RU"/>
        </w:rPr>
        <w:softHyphen/>
      </w:r>
      <w:r>
        <w:rPr>
          <w:rFonts w:hint="default" w:ascii="Times New Roman" w:hAnsi="Times New Roman"/>
          <w:sz w:val="24"/>
          <w:szCs w:val="24"/>
          <w:lang w:val="ru-RU"/>
        </w:rPr>
        <w:t>шек, устройств в помещениях фейерверков и других пожароопас</w:t>
      </w:r>
      <w:r>
        <w:rPr>
          <w:rFonts w:hint="default" w:ascii="Times New Roman" w:hAnsi="Times New Roman"/>
          <w:sz w:val="24"/>
          <w:szCs w:val="24"/>
          <w:lang w:val="ru-RU"/>
        </w:rPr>
        <w:softHyphen/>
      </w:r>
      <w:r>
        <w:rPr>
          <w:rFonts w:hint="default" w:ascii="Times New Roman" w:hAnsi="Times New Roman"/>
          <w:sz w:val="24"/>
          <w:szCs w:val="24"/>
          <w:lang w:val="ru-RU"/>
        </w:rPr>
        <w:t>ных эффектов, которые могут привести к пожару;</w:t>
      </w:r>
    </w:p>
    <w:p w14:paraId="4D91A5B8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leftChars="0" w:firstLine="720" w:firstLineChars="30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  </w:t>
      </w:r>
      <w:r>
        <w:rPr>
          <w:rFonts w:ascii="Times New Roman" w:hAnsi="Times New Roman" w:cs="Times New Roman"/>
          <w:sz w:val="24"/>
          <w:szCs w:val="24"/>
        </w:rPr>
        <w:t>проведение пожароопасных работ;</w:t>
      </w:r>
    </w:p>
    <w:p w14:paraId="577DD988">
      <w:pPr>
        <w:pStyle w:val="5"/>
        <w:keepNext w:val="0"/>
        <w:keepLines w:val="0"/>
        <w:pageBreakBefore w:val="0"/>
        <w:tabs>
          <w:tab w:val="left" w:pos="480"/>
        </w:tabs>
        <w:kinsoku/>
        <w:wordWrap/>
        <w:overflowPunct/>
        <w:topLinePunct w:val="0"/>
        <w:bidi w:val="0"/>
        <w:adjustRightInd/>
        <w:snapToGrid/>
        <w:ind w:left="0" w:leftChars="0" w:firstLine="720" w:firstLineChars="30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топку печей, кухонных очагов и котельных установок, имеющих нарушения в эксплуатации.</w:t>
      </w:r>
    </w:p>
    <w:p w14:paraId="5819487F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leftChars="0" w:firstLine="709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Рекомендовать руководителям предприятий, организаций и учреждений всех форм собственности,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осуществляющих свою деятельность на территории муниципального образования сельское поселение Унъюган:</w:t>
      </w:r>
    </w:p>
    <w:p w14:paraId="6BE7B154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leftChars="0" w:firstLine="709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провести внеплановые инструктажи с работниками о соблюдении мер пожарной безопасности на подведомственных объектах и в лесу;</w:t>
      </w:r>
    </w:p>
    <w:p w14:paraId="3033AAE6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leftChars="0" w:firstLine="709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>провести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проверку противопожарного состояния собственных объектов и принять меры к устранению выявленных нарушений;</w:t>
      </w:r>
    </w:p>
    <w:p w14:paraId="49D678E1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leftChars="0" w:firstLine="709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  обеспечить помещения необходимым количеством первичных средств пожаротушения;</w:t>
      </w:r>
    </w:p>
    <w:p w14:paraId="4E0BC9EA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leftChars="0" w:firstLine="709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  организовать мероприятия по обеспечению беспрепятственных подъездов спецтехники к зданиям, строениям и сооружениям, а также к источникам противопожарного водоснабжения на подведомственных территориях;</w:t>
      </w:r>
    </w:p>
    <w:p w14:paraId="7E9E55B9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leftChars="0" w:firstLine="709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 привести в исправное состояние имеющую на балансе механизированную и приспособленную технику для подвоза воды и обеспечить ее круглосуточную готовность;</w:t>
      </w:r>
    </w:p>
    <w:p w14:paraId="29B8E23D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leftChars="0" w:firstLine="709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   воздержаться от использования пиротехнических изделий (устройств) и фейерверков.</w:t>
      </w:r>
    </w:p>
    <w:p w14:paraId="156F07A6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leftChars="0" w:firstLine="709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Патрульной группе в границах муниципального образования сельское поселение Унъюган:</w:t>
      </w:r>
    </w:p>
    <w:p w14:paraId="7BE6AC0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провести разъяснительную работу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 работниками культовых учреждений по вопросам соблюдения мер предосторожности при использовании открытого огня в помещениях, соблюдении требований пожарной безопасности при проведении мероприятий с массовым пребыванием людей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D1C3BDE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провести проверку систем оповещения населения о чрезвычайных ситуациях;</w:t>
      </w:r>
    </w:p>
    <w:p w14:paraId="0120D885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организовать </w:t>
      </w:r>
      <w:r>
        <w:rPr>
          <w:rFonts w:ascii="Times New Roman" w:hAnsi="Times New Roman" w:cs="Times New Roman"/>
          <w:sz w:val="24"/>
          <w:szCs w:val="24"/>
          <w:lang w:val="ru-RU"/>
        </w:rPr>
        <w:t>распространение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среди населения памяток (листков, буклетов и т.д.) с информацией о требованиях пожарной безопасности при использовании пиротехнических изделий, в том числе через места реализации пиротехники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08320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5. Рекомендовать гражданам, проживающим на территории муниципального образования сельское поселение Унъюган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воздержаться от использования пиротехнических изделий (устройств) и фейерверков.</w:t>
      </w:r>
    </w:p>
    <w:p w14:paraId="0ABBDECE">
      <w:pPr>
        <w:keepNext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napToGrid/>
        <w:spacing w:after="0" w:line="240" w:lineRule="auto"/>
        <w:ind w:firstLine="709" w:firstLineChars="0"/>
        <w:jc w:val="both"/>
        <w:textAlignment w:val="auto"/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hint="default" w:cs="Times New Roman"/>
          <w:sz w:val="24"/>
          <w:szCs w:val="24"/>
          <w:lang w:val="ru-RU"/>
        </w:rPr>
        <w:t xml:space="preserve">   </w:t>
      </w:r>
      <w:r>
        <w:rPr>
          <w:rFonts w:hint="default" w:ascii="Times New Roman" w:hAnsi="Times New Roman" w:cs="Times New Roman"/>
          <w:color w:val="000000"/>
          <w:sz w:val="24"/>
          <w:szCs w:val="24"/>
          <w:lang w:bidi="en-US"/>
        </w:rPr>
        <w:t>Постановление</w:t>
      </w:r>
      <w:r>
        <w:rPr>
          <w:rFonts w:hint="default" w:cs="Times New Roman"/>
          <w:color w:val="000000"/>
          <w:sz w:val="24"/>
          <w:szCs w:val="24"/>
          <w:lang w:val="ru-RU" w:bidi="en-US"/>
        </w:rPr>
        <w:t xml:space="preserve">     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 w:bidi="en-US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lang w:bidi="en-US"/>
        </w:rPr>
        <w:t xml:space="preserve"> опубликовать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 w:bidi="en-US"/>
        </w:rPr>
        <w:t xml:space="preserve"> </w:t>
      </w:r>
      <w:r>
        <w:rPr>
          <w:rFonts w:hint="default" w:cs="Times New Roman"/>
          <w:color w:val="000000"/>
          <w:sz w:val="24"/>
          <w:szCs w:val="24"/>
          <w:lang w:val="ru-RU" w:bidi="en-US"/>
        </w:rPr>
        <w:t xml:space="preserve">  </w:t>
      </w:r>
      <w:r>
        <w:rPr>
          <w:rFonts w:hint="default"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 w:bidi="en-US"/>
        </w:rPr>
        <w:t xml:space="preserve"> </w:t>
      </w:r>
      <w:r>
        <w:rPr>
          <w:rFonts w:hint="default" w:cs="Times New Roman"/>
          <w:color w:val="000000"/>
          <w:sz w:val="24"/>
          <w:szCs w:val="24"/>
          <w:lang w:val="ru-RU" w:bidi="en-US"/>
        </w:rPr>
        <w:t xml:space="preserve">   </w:t>
      </w:r>
      <w:r>
        <w:rPr>
          <w:rFonts w:hint="default" w:ascii="Times New Roman" w:hAnsi="Times New Roman" w:cs="Times New Roman"/>
          <w:color w:val="000000"/>
          <w:sz w:val="24"/>
          <w:szCs w:val="24"/>
          <w:lang w:bidi="en-US"/>
        </w:rPr>
        <w:t>в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 w:bidi="en-US"/>
        </w:rPr>
        <w:t xml:space="preserve">   </w:t>
      </w:r>
      <w:r>
        <w:rPr>
          <w:rFonts w:hint="default" w:cs="Times New Roman"/>
          <w:color w:val="000000"/>
          <w:sz w:val="24"/>
          <w:szCs w:val="24"/>
          <w:lang w:val="ru-RU" w:bidi="en-US"/>
        </w:rPr>
        <w:t xml:space="preserve">  </w:t>
      </w:r>
      <w:r>
        <w:rPr>
          <w:rFonts w:hint="default" w:ascii="Times New Roman" w:hAnsi="Times New Roman" w:cs="Times New Roman"/>
          <w:color w:val="000000"/>
          <w:sz w:val="24"/>
          <w:szCs w:val="24"/>
          <w:lang w:bidi="en-US"/>
        </w:rPr>
        <w:t xml:space="preserve"> сетевом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 w:bidi="en-US"/>
        </w:rPr>
        <w:t xml:space="preserve"> </w:t>
      </w:r>
      <w:r>
        <w:rPr>
          <w:rFonts w:hint="default" w:cs="Times New Roman"/>
          <w:color w:val="000000"/>
          <w:sz w:val="24"/>
          <w:szCs w:val="24"/>
          <w:lang w:val="ru-RU" w:bidi="en-US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 w:bidi="en-US"/>
        </w:rPr>
        <w:t xml:space="preserve"> </w:t>
      </w:r>
      <w:r>
        <w:rPr>
          <w:rFonts w:hint="default" w:cs="Times New Roman"/>
          <w:color w:val="000000"/>
          <w:sz w:val="24"/>
          <w:szCs w:val="24"/>
          <w:lang w:val="ru-RU" w:bidi="en-US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hint="default" w:cs="Times New Roman"/>
          <w:color w:val="000000"/>
          <w:sz w:val="24"/>
          <w:szCs w:val="24"/>
          <w:lang w:val="ru-RU" w:bidi="en-US"/>
        </w:rPr>
        <w:t xml:space="preserve">   </w:t>
      </w:r>
      <w:r>
        <w:rPr>
          <w:rFonts w:hint="default" w:ascii="Times New Roman" w:hAnsi="Times New Roman" w:cs="Times New Roman"/>
          <w:color w:val="000000"/>
          <w:sz w:val="24"/>
          <w:szCs w:val="24"/>
          <w:lang w:bidi="en-US"/>
        </w:rPr>
        <w:t xml:space="preserve">издании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 w:bidi="en-US"/>
        </w:rPr>
        <w:t xml:space="preserve"> </w:t>
      </w:r>
      <w:r>
        <w:rPr>
          <w:rFonts w:hint="default" w:cs="Times New Roman"/>
          <w:color w:val="000000"/>
          <w:sz w:val="24"/>
          <w:szCs w:val="24"/>
          <w:lang w:val="ru-RU" w:bidi="en-US"/>
        </w:rPr>
        <w:t xml:space="preserve">  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 w:bidi="en-US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lang w:bidi="en-US"/>
        </w:rPr>
        <w:t>«Официальный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 w:bidi="en-US"/>
        </w:rPr>
        <w:t xml:space="preserve"> </w:t>
      </w:r>
      <w:r>
        <w:rPr>
          <w:rFonts w:hint="default" w:cs="Times New Roman"/>
          <w:color w:val="000000"/>
          <w:sz w:val="24"/>
          <w:szCs w:val="24"/>
          <w:lang w:val="ru-RU" w:bidi="en-US"/>
        </w:rPr>
        <w:t xml:space="preserve">  </w:t>
      </w:r>
      <w:r>
        <w:rPr>
          <w:rFonts w:hint="default" w:ascii="Times New Roman" w:hAnsi="Times New Roman" w:cs="Times New Roman"/>
          <w:color w:val="000000"/>
          <w:sz w:val="24"/>
          <w:szCs w:val="24"/>
          <w:lang w:bidi="en-US"/>
        </w:rPr>
        <w:t xml:space="preserve"> сайт Октябрьского</w:t>
      </w:r>
      <w:r>
        <w:rPr>
          <w:rFonts w:hint="default" w:cs="Times New Roman"/>
          <w:color w:val="000000"/>
          <w:sz w:val="24"/>
          <w:szCs w:val="24"/>
          <w:lang w:val="ru-RU" w:bidi="en-US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lang w:bidi="en-US"/>
        </w:rPr>
        <w:t>района» и разместить на официальном сайте Администрации сельского поселения Унъюган в информационно - телекоммуникационной сети общего пользования (компьютерной сети «Интернет»)</w:t>
      </w:r>
      <w:r>
        <w:t>.</w:t>
      </w:r>
    </w:p>
    <w:p w14:paraId="6973522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Контроль за исполнением постановления оставляю за собой.</w:t>
      </w:r>
    </w:p>
    <w:p w14:paraId="3E57C635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A133C4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7C87318E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1FE13757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Исполняющий обязанности</w:t>
      </w:r>
    </w:p>
    <w:p w14:paraId="08CF0467">
      <w:pPr>
        <w:pStyle w:val="14"/>
        <w:jc w:val="both"/>
        <w:rPr>
          <w:rFonts w:hint="default"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главы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Унъюган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Л.В. Балабанова</w:t>
      </w:r>
    </w:p>
    <w:p w14:paraId="6277C7C9">
      <w:pPr>
        <w:pStyle w:val="14"/>
        <w:jc w:val="center"/>
        <w:rPr>
          <w:rFonts w:ascii="Times New Roman" w:hAnsi="Times New Roman" w:cs="Times New Roman"/>
        </w:rPr>
      </w:pPr>
    </w:p>
    <w:p w14:paraId="6B0A40DF">
      <w:pPr>
        <w:pStyle w:val="14"/>
        <w:jc w:val="center"/>
        <w:rPr>
          <w:rFonts w:ascii="Times New Roman" w:hAnsi="Times New Roman" w:cs="Times New Roman"/>
        </w:rPr>
      </w:pPr>
    </w:p>
    <w:p w14:paraId="403C4F89">
      <w:pPr>
        <w:pStyle w:val="14"/>
        <w:jc w:val="center"/>
        <w:rPr>
          <w:rFonts w:ascii="Times New Roman" w:hAnsi="Times New Roman" w:cs="Times New Roman"/>
        </w:rPr>
      </w:pPr>
    </w:p>
    <w:p w14:paraId="22B4FFD1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leftChars="0" w:firstLine="709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321A021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leftChars="0" w:firstLine="709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38FC15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leftChars="0" w:firstLine="709" w:firstLineChars="0"/>
        <w:textAlignment w:val="auto"/>
        <w:rPr>
          <w:rFonts w:hint="default"/>
          <w:lang w:val="ru-RU"/>
        </w:rPr>
      </w:pPr>
    </w:p>
    <w:p w14:paraId="0F08808D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02CC4700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0CCC2A22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0EE12E06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4AB09FAB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3243E631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48F3525F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63DDB9CA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0A9DF983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0A0D7257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7FC5911A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158B12EB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2A599396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4461AC7D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3177C9DF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40CCE96E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39847569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1460897E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1E74D351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3298714A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64184EBE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1D3EC4C3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492DE643">
      <w:pPr>
        <w:pStyle w:val="5"/>
        <w:wordWrap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ru-RU" w:bidi="ar-SA"/>
        </w:rPr>
        <w:t xml:space="preserve"> </w:t>
      </w:r>
    </w:p>
    <w:p w14:paraId="178E24E5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25B50436">
      <w:pPr>
        <w:pStyle w:val="5"/>
        <w:wordWrap w:val="0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lang w:val="ru-RU"/>
        </w:rPr>
        <w:t xml:space="preserve"> </w:t>
      </w:r>
    </w:p>
    <w:p w14:paraId="2EC721B2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37BE4832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1617AA86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439C5423">
      <w:pPr>
        <w:pStyle w:val="5"/>
        <w:rPr>
          <w:rFonts w:ascii="Times New Roman" w:hAnsi="Times New Roman" w:cs="Times New Roman"/>
          <w:sz w:val="24"/>
          <w:szCs w:val="24"/>
        </w:rPr>
      </w:pPr>
    </w:p>
    <w:p w14:paraId="65366834">
      <w:pPr>
        <w:pStyle w:val="14"/>
        <w:jc w:val="both"/>
        <w:rPr>
          <w:rFonts w:ascii="Times New Roman" w:hAnsi="Times New Roman" w:cs="Times New Roman"/>
        </w:rPr>
      </w:pPr>
    </w:p>
    <w:p w14:paraId="4E6CA0BF">
      <w:pPr>
        <w:pStyle w:val="14"/>
        <w:jc w:val="both"/>
        <w:rPr>
          <w:rFonts w:ascii="Times New Roman" w:hAnsi="Times New Roman" w:cs="Times New Roman"/>
        </w:rPr>
      </w:pPr>
    </w:p>
    <w:p w14:paraId="4203A4CF">
      <w:pPr>
        <w:pStyle w:val="14"/>
        <w:jc w:val="both"/>
        <w:rPr>
          <w:rFonts w:ascii="Times New Roman" w:hAnsi="Times New Roman" w:cs="Times New Roman"/>
        </w:rPr>
      </w:pPr>
    </w:p>
    <w:p w14:paraId="4080A6A3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>
      <w:pgSz w:w="11906" w:h="16838"/>
      <w:pgMar w:top="709" w:right="707" w:bottom="1134" w:left="127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5F"/>
    <w:rsid w:val="00010D50"/>
    <w:rsid w:val="000372A9"/>
    <w:rsid w:val="00062027"/>
    <w:rsid w:val="0007008F"/>
    <w:rsid w:val="00073AC3"/>
    <w:rsid w:val="00076BA4"/>
    <w:rsid w:val="00080F04"/>
    <w:rsid w:val="00081751"/>
    <w:rsid w:val="00086310"/>
    <w:rsid w:val="000904C5"/>
    <w:rsid w:val="000D0A42"/>
    <w:rsid w:val="001105B7"/>
    <w:rsid w:val="00126AE4"/>
    <w:rsid w:val="00127F1C"/>
    <w:rsid w:val="001366C1"/>
    <w:rsid w:val="00147DA6"/>
    <w:rsid w:val="001B1755"/>
    <w:rsid w:val="001B2A6A"/>
    <w:rsid w:val="001B504B"/>
    <w:rsid w:val="001C155C"/>
    <w:rsid w:val="001C21F4"/>
    <w:rsid w:val="001D0497"/>
    <w:rsid w:val="001E21AE"/>
    <w:rsid w:val="001F1945"/>
    <w:rsid w:val="00223C21"/>
    <w:rsid w:val="00244900"/>
    <w:rsid w:val="0024737D"/>
    <w:rsid w:val="002541F9"/>
    <w:rsid w:val="00265E1E"/>
    <w:rsid w:val="0028149A"/>
    <w:rsid w:val="002A0096"/>
    <w:rsid w:val="002A5C39"/>
    <w:rsid w:val="002A66CB"/>
    <w:rsid w:val="002C2F7F"/>
    <w:rsid w:val="002D34B1"/>
    <w:rsid w:val="00302323"/>
    <w:rsid w:val="00317566"/>
    <w:rsid w:val="003254A4"/>
    <w:rsid w:val="0032716A"/>
    <w:rsid w:val="003946EE"/>
    <w:rsid w:val="003B3234"/>
    <w:rsid w:val="003E52A4"/>
    <w:rsid w:val="003F64E8"/>
    <w:rsid w:val="00405B76"/>
    <w:rsid w:val="00410C90"/>
    <w:rsid w:val="00412D5B"/>
    <w:rsid w:val="004802E3"/>
    <w:rsid w:val="004943B2"/>
    <w:rsid w:val="0052311D"/>
    <w:rsid w:val="00544F6E"/>
    <w:rsid w:val="0055152C"/>
    <w:rsid w:val="00557526"/>
    <w:rsid w:val="00575B8F"/>
    <w:rsid w:val="00596880"/>
    <w:rsid w:val="005B40EF"/>
    <w:rsid w:val="005D68CB"/>
    <w:rsid w:val="005D777A"/>
    <w:rsid w:val="005F26E5"/>
    <w:rsid w:val="005F5B3A"/>
    <w:rsid w:val="00611790"/>
    <w:rsid w:val="0065386D"/>
    <w:rsid w:val="00663E5B"/>
    <w:rsid w:val="006748B0"/>
    <w:rsid w:val="0069592C"/>
    <w:rsid w:val="006D794B"/>
    <w:rsid w:val="006E18FD"/>
    <w:rsid w:val="007056D5"/>
    <w:rsid w:val="00732A20"/>
    <w:rsid w:val="007344EC"/>
    <w:rsid w:val="00765430"/>
    <w:rsid w:val="007C09FC"/>
    <w:rsid w:val="007C7A23"/>
    <w:rsid w:val="007F517C"/>
    <w:rsid w:val="007F79FF"/>
    <w:rsid w:val="00810584"/>
    <w:rsid w:val="00824945"/>
    <w:rsid w:val="00825FD6"/>
    <w:rsid w:val="0088511D"/>
    <w:rsid w:val="00886138"/>
    <w:rsid w:val="00913D77"/>
    <w:rsid w:val="0094404F"/>
    <w:rsid w:val="00961397"/>
    <w:rsid w:val="00967086"/>
    <w:rsid w:val="009853A2"/>
    <w:rsid w:val="00993337"/>
    <w:rsid w:val="009A0171"/>
    <w:rsid w:val="009B7A00"/>
    <w:rsid w:val="009D2A2B"/>
    <w:rsid w:val="009E0B26"/>
    <w:rsid w:val="009E40F0"/>
    <w:rsid w:val="009E5B22"/>
    <w:rsid w:val="00A0425F"/>
    <w:rsid w:val="00A36C8E"/>
    <w:rsid w:val="00A43558"/>
    <w:rsid w:val="00A500D9"/>
    <w:rsid w:val="00A55079"/>
    <w:rsid w:val="00A75130"/>
    <w:rsid w:val="00A876ED"/>
    <w:rsid w:val="00AB22DB"/>
    <w:rsid w:val="00AB4722"/>
    <w:rsid w:val="00AD4588"/>
    <w:rsid w:val="00AF164B"/>
    <w:rsid w:val="00AF3FB0"/>
    <w:rsid w:val="00B246B6"/>
    <w:rsid w:val="00B26C06"/>
    <w:rsid w:val="00B43B32"/>
    <w:rsid w:val="00B47FBE"/>
    <w:rsid w:val="00B57D34"/>
    <w:rsid w:val="00B636F3"/>
    <w:rsid w:val="00BD3CA4"/>
    <w:rsid w:val="00C02367"/>
    <w:rsid w:val="00C02725"/>
    <w:rsid w:val="00C10CB7"/>
    <w:rsid w:val="00C13B70"/>
    <w:rsid w:val="00C27890"/>
    <w:rsid w:val="00C61716"/>
    <w:rsid w:val="00C81C32"/>
    <w:rsid w:val="00C836B6"/>
    <w:rsid w:val="00CA3360"/>
    <w:rsid w:val="00CB363B"/>
    <w:rsid w:val="00CE53F4"/>
    <w:rsid w:val="00CF0DCE"/>
    <w:rsid w:val="00D00C3C"/>
    <w:rsid w:val="00D06C7E"/>
    <w:rsid w:val="00D15788"/>
    <w:rsid w:val="00D302F7"/>
    <w:rsid w:val="00D31D74"/>
    <w:rsid w:val="00D51E0F"/>
    <w:rsid w:val="00D700CF"/>
    <w:rsid w:val="00D7178A"/>
    <w:rsid w:val="00D7646D"/>
    <w:rsid w:val="00D85242"/>
    <w:rsid w:val="00D92D6F"/>
    <w:rsid w:val="00DB761D"/>
    <w:rsid w:val="00DC046B"/>
    <w:rsid w:val="00DC5F05"/>
    <w:rsid w:val="00DD50E5"/>
    <w:rsid w:val="00E05F7D"/>
    <w:rsid w:val="00E25D8D"/>
    <w:rsid w:val="00E67E1E"/>
    <w:rsid w:val="00E711D7"/>
    <w:rsid w:val="00E867B3"/>
    <w:rsid w:val="00EB1855"/>
    <w:rsid w:val="00EC08FC"/>
    <w:rsid w:val="00EC7D69"/>
    <w:rsid w:val="00EE04AF"/>
    <w:rsid w:val="00EE6A69"/>
    <w:rsid w:val="00EF1FEF"/>
    <w:rsid w:val="00EF75A9"/>
    <w:rsid w:val="00F04C65"/>
    <w:rsid w:val="00F126CA"/>
    <w:rsid w:val="00F17DD2"/>
    <w:rsid w:val="00F21A45"/>
    <w:rsid w:val="00F265B0"/>
    <w:rsid w:val="00F305D3"/>
    <w:rsid w:val="00F47310"/>
    <w:rsid w:val="00F763BE"/>
    <w:rsid w:val="00FC21E8"/>
    <w:rsid w:val="00FC3E92"/>
    <w:rsid w:val="06582BEE"/>
    <w:rsid w:val="08EA06CF"/>
    <w:rsid w:val="0AC93983"/>
    <w:rsid w:val="13CA4F36"/>
    <w:rsid w:val="15487A59"/>
    <w:rsid w:val="19115E4D"/>
    <w:rsid w:val="25C16937"/>
    <w:rsid w:val="2C033EEB"/>
    <w:rsid w:val="2FFD0DCB"/>
    <w:rsid w:val="33D83FB0"/>
    <w:rsid w:val="3AA22AEC"/>
    <w:rsid w:val="49740A4E"/>
    <w:rsid w:val="5277638D"/>
    <w:rsid w:val="5AB926FE"/>
    <w:rsid w:val="6A8D1137"/>
    <w:rsid w:val="6B460D28"/>
    <w:rsid w:val="70596604"/>
    <w:rsid w:val="7CBB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autoRedefine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customStyle="1" w:styleId="5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paragraph" w:customStyle="1" w:styleId="6">
    <w:name w:val="ConsPlusNonformat"/>
    <w:qFormat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7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b/>
      <w:sz w:val="22"/>
      <w:szCs w:val="20"/>
      <w:lang w:val="ru-RU" w:eastAsia="ru-RU" w:bidi="ar-SA"/>
    </w:rPr>
  </w:style>
  <w:style w:type="paragraph" w:customStyle="1" w:styleId="8">
    <w:name w:val="ConsPlusCell"/>
    <w:qFormat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9">
    <w:name w:val="ConsPlusDocList"/>
    <w:qFormat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0">
    <w:name w:val="ConsPlusTitlePage"/>
    <w:autoRedefine/>
    <w:qFormat/>
    <w:uiPriority w:val="0"/>
    <w:pPr>
      <w:widowControl w:val="0"/>
      <w:autoSpaceDE w:val="0"/>
      <w:autoSpaceDN w:val="0"/>
      <w:spacing w:after="0" w:line="240" w:lineRule="auto"/>
    </w:pPr>
    <w:rPr>
      <w:rFonts w:ascii="Tahoma" w:hAnsi="Tahoma" w:eastAsia="Times New Roman" w:cs="Tahoma"/>
      <w:sz w:val="20"/>
      <w:szCs w:val="20"/>
      <w:lang w:val="ru-RU" w:eastAsia="ru-RU" w:bidi="ar-SA"/>
    </w:rPr>
  </w:style>
  <w:style w:type="paragraph" w:customStyle="1" w:styleId="11">
    <w:name w:val="ConsPlusJurTerm"/>
    <w:qFormat/>
    <w:uiPriority w:val="0"/>
    <w:pPr>
      <w:widowControl w:val="0"/>
      <w:autoSpaceDE w:val="0"/>
      <w:autoSpaceDN w:val="0"/>
      <w:spacing w:after="0" w:line="240" w:lineRule="auto"/>
    </w:pPr>
    <w:rPr>
      <w:rFonts w:ascii="Tahoma" w:hAnsi="Tahoma" w:eastAsia="Times New Roman" w:cs="Tahoma"/>
      <w:sz w:val="26"/>
      <w:szCs w:val="20"/>
      <w:lang w:val="ru-RU" w:eastAsia="ru-RU" w:bidi="ar-SA"/>
    </w:rPr>
  </w:style>
  <w:style w:type="paragraph" w:customStyle="1" w:styleId="12">
    <w:name w:val="ConsPlusTextList"/>
    <w:qFormat/>
    <w:uiPriority w:val="0"/>
    <w:pPr>
      <w:widowControl w:val="0"/>
      <w:autoSpaceDE w:val="0"/>
      <w:autoSpaceDN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13">
    <w:name w:val="Текст выноски Знак"/>
    <w:basedOn w:val="2"/>
    <w:link w:val="4"/>
    <w:autoRedefine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styleId="14">
    <w:name w:val="No Spacing"/>
    <w:autoRedefine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648</Words>
  <Characters>3694</Characters>
  <Lines>30</Lines>
  <Paragraphs>8</Paragraphs>
  <TotalTime>35</TotalTime>
  <ScaleCrop>false</ScaleCrop>
  <LinksUpToDate>false</LinksUpToDate>
  <CharactersWithSpaces>4334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2021-04-26T06:41:00Z</dcterms:created>
  <dc:creator>НикитчукТИ</dc:creator>
  <cp:lastModifiedBy>ПлатоноваТИ</cp:lastModifiedBy>
  <cp:lastPrinted>2025-12-22T05:15:55Z</cp:lastPrinted>
  <dcterms:modified xsi:type="dcterms:W3CDTF">2025-12-22T05:16:01Z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FDF2C5B35C6B44DBA4D9BE50326E1FE5_13</vt:lpwstr>
  </property>
</Properties>
</file>