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color w:val="000000"/>
        </w:rPr>
      </w:pPr>
      <w:r>
        <w:rPr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3010535</wp:posOffset>
            </wp:positionH>
            <wp:positionV relativeFrom="paragraph">
              <wp:posOffset>-324485</wp:posOffset>
            </wp:positionV>
            <wp:extent cx="544195" cy="665480"/>
            <wp:effectExtent l="19050" t="0" r="8255" b="0"/>
            <wp:wrapNone/>
            <wp:docPr id="2" name="Изображение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right"/>
        <w:rPr>
          <w:color w:val="000000"/>
        </w:rPr>
      </w:pPr>
    </w:p>
    <w:tbl>
      <w:tblPr>
        <w:tblStyle w:val="3"/>
        <w:tblW w:w="101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exact"/>
        </w:trPr>
        <w:tc>
          <w:tcPr>
            <w:tcW w:w="10188" w:type="dxa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АДМИНИСТРАЦИЯ</w:t>
            </w:r>
          </w:p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СЕЛЬСКОГО ПОСЕЛЕНИЯ УНЪЮГАН</w:t>
            </w:r>
          </w:p>
          <w:p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Октябрьского района</w:t>
            </w:r>
          </w:p>
          <w:p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Ханты – Мансийского автономного округа – Югры</w:t>
            </w:r>
          </w:p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ПОСТАНОВЛЕНИЕ</w:t>
            </w:r>
          </w:p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>
      <w:pPr>
        <w:pStyle w:val="7"/>
        <w:spacing w:after="0"/>
        <w:rPr>
          <w:rFonts w:hint="default"/>
          <w:color w:val="000000"/>
          <w:lang w:val="ru-RU"/>
        </w:rPr>
      </w:pPr>
      <w:r>
        <w:rPr>
          <w:color w:val="000000"/>
        </w:rPr>
        <w:t xml:space="preserve">от  </w:t>
      </w:r>
      <w:r>
        <w:rPr>
          <w:color w:val="000000"/>
          <w:u w:val="single"/>
        </w:rPr>
        <w:t xml:space="preserve"> </w:t>
      </w:r>
      <w:r>
        <w:rPr>
          <w:rFonts w:hint="default"/>
          <w:color w:val="000000"/>
          <w:u w:val="single"/>
          <w:lang w:val="ru-RU"/>
        </w:rPr>
        <w:t xml:space="preserve">26 августа </w:t>
      </w:r>
      <w:r>
        <w:rPr>
          <w:color w:val="000000"/>
          <w:u w:val="single"/>
        </w:rPr>
        <w:t>2024 г.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                                                                                                              № </w:t>
      </w:r>
      <w:r>
        <w:rPr>
          <w:rFonts w:hint="default"/>
          <w:color w:val="000000"/>
          <w:lang w:val="ru-RU"/>
        </w:rPr>
        <w:t>207</w:t>
      </w:r>
    </w:p>
    <w:p>
      <w:pPr>
        <w:pStyle w:val="7"/>
        <w:spacing w:after="0"/>
        <w:rPr>
          <w:color w:val="000000"/>
        </w:rPr>
      </w:pPr>
      <w:r>
        <w:rPr>
          <w:color w:val="000000"/>
        </w:rPr>
        <w:t>п. Унъюган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widowControl w:val="0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О внесении изменений в постановление</w:t>
      </w:r>
    </w:p>
    <w:p>
      <w:pPr>
        <w:widowControl w:val="0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Администрации сельского поселения Унъюган</w:t>
      </w:r>
    </w:p>
    <w:p>
      <w:pPr>
        <w:widowControl w:val="0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от 17.03.2016 № 94 «О порядке сообщения </w:t>
      </w:r>
    </w:p>
    <w:p>
      <w:pPr>
        <w:widowControl w:val="0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муниципальными служащими, </w:t>
      </w:r>
    </w:p>
    <w:p>
      <w:pPr>
        <w:widowControl w:val="0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замещающими должности муниципальной </w:t>
      </w:r>
    </w:p>
    <w:p>
      <w:pPr>
        <w:widowControl w:val="0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службы в Администрации сельского </w:t>
      </w:r>
    </w:p>
    <w:p>
      <w:pPr>
        <w:widowControl w:val="0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поселения Унъюган, о возникновении </w:t>
      </w:r>
    </w:p>
    <w:p>
      <w:pPr>
        <w:widowControl w:val="0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личной заинтересованности </w:t>
      </w:r>
    </w:p>
    <w:p>
      <w:pPr>
        <w:widowControl w:val="0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при исполнении должностных </w:t>
      </w:r>
    </w:p>
    <w:p>
      <w:pPr>
        <w:widowControl w:val="0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обязанностей, которая приводит </w:t>
      </w:r>
    </w:p>
    <w:p>
      <w:pPr>
        <w:widowControl w:val="0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или может привести к конфликту интересов»</w:t>
      </w:r>
    </w:p>
    <w:p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</w:p>
    <w:p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</w:p>
    <w:p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 xml:space="preserve">    </w:t>
      </w:r>
      <w:r>
        <w:rPr>
          <w:bCs/>
          <w:color w:val="000000"/>
        </w:rPr>
        <w:t>В</w:t>
      </w:r>
      <w:r>
        <w:rPr>
          <w:color w:val="000000"/>
        </w:rPr>
        <w:t xml:space="preserve"> целях приведения в соответствие нормативных правовых актов органов местного самоуправления:</w:t>
      </w:r>
    </w:p>
    <w:p>
      <w:pPr>
        <w:pStyle w:val="13"/>
        <w:widowControl w:val="0"/>
        <w:numPr>
          <w:numId w:val="0"/>
        </w:numPr>
        <w:autoSpaceDE w:val="0"/>
        <w:autoSpaceDN w:val="0"/>
        <w:adjustRightInd w:val="0"/>
        <w:ind w:firstLine="720" w:firstLineChars="300"/>
        <w:jc w:val="both"/>
        <w:rPr>
          <w:bCs/>
          <w:color w:val="000000"/>
        </w:rPr>
      </w:pPr>
      <w:r>
        <w:rPr>
          <w:rFonts w:hint="default"/>
          <w:color w:val="000000"/>
          <w:lang w:val="ru-RU"/>
        </w:rPr>
        <w:t xml:space="preserve">1. </w:t>
      </w:r>
      <w:r>
        <w:rPr>
          <w:color w:val="000000"/>
        </w:rPr>
        <w:t xml:space="preserve">Внести в </w:t>
      </w:r>
      <w:r>
        <w:fldChar w:fldCharType="begin"/>
      </w:r>
      <w:r>
        <w:instrText xml:space="preserve"> HYPERLINK "consultantplus://offline/ref=23EE57FFB39D4BC0A10FAAB53FECF8F4297ABDF7895F12131B4A83FC94E3944023M9L" </w:instrText>
      </w:r>
      <w:r>
        <w:fldChar w:fldCharType="separate"/>
      </w:r>
      <w:r>
        <w:rPr>
          <w:color w:val="000000"/>
        </w:rPr>
        <w:t>постановлени</w:t>
      </w:r>
      <w:r>
        <w:rPr>
          <w:color w:val="000000"/>
        </w:rPr>
        <w:fldChar w:fldCharType="end"/>
      </w:r>
      <w:r>
        <w:rPr>
          <w:color w:val="000000"/>
        </w:rPr>
        <w:t>е Администрации сельского поселения Унъюган  от 17.03.2016 № 94 «</w:t>
      </w:r>
      <w:r>
        <w:rPr>
          <w:bCs/>
          <w:color w:val="000000"/>
        </w:rPr>
        <w:t>О порядке сообщения муниципальными служащими, замещающими должности муниципальной службы в Администрации сельского поселения Унъюган, о возникновении личной заинтересованности при исполнении должностных обязанностей, которая приводит или может привести к конфликту интересов» следующие изменения.</w:t>
      </w:r>
    </w:p>
    <w:p>
      <w:pPr>
        <w:widowControl w:val="0"/>
        <w:tabs>
          <w:tab w:val="left" w:pos="851"/>
        </w:tabs>
        <w:autoSpaceDE w:val="0"/>
        <w:autoSpaceDN w:val="0"/>
        <w:adjustRightInd w:val="0"/>
        <w:ind w:firstLine="705"/>
        <w:jc w:val="both"/>
      </w:pPr>
      <w:bookmarkStart w:id="0" w:name="Par21"/>
      <w:bookmarkEnd w:id="0"/>
      <w:r>
        <w:rPr>
          <w:color w:val="000000"/>
        </w:rPr>
        <w:t>1.1.</w:t>
      </w:r>
      <w:r>
        <w:t>Пункт 4  изложить в следующей редакции:</w:t>
      </w:r>
    </w:p>
    <w:p>
      <w:pPr>
        <w:autoSpaceDE w:val="0"/>
        <w:autoSpaceDN w:val="0"/>
        <w:adjustRightInd w:val="0"/>
        <w:ind w:firstLine="705"/>
        <w:jc w:val="both"/>
        <w:rPr>
          <w:color w:val="000000"/>
        </w:rPr>
      </w:pPr>
      <w:r>
        <w:rPr>
          <w:color w:val="000000"/>
        </w:rPr>
        <w:t>«4. Контроль за исполнением постановления возложить на заместителя главы поселения по правовым и социальным вопросам Мальцеву О.А.».</w:t>
      </w:r>
    </w:p>
    <w:p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1.2. В приложении к постановлению внести следующие изменения:</w:t>
      </w:r>
    </w:p>
    <w:p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          1.2.1.  П</w:t>
      </w:r>
      <w:r>
        <w:t>ункт 3 изложить в новой редакции:</w:t>
      </w:r>
    </w:p>
    <w:p>
      <w:pPr>
        <w:widowControl w:val="0"/>
        <w:autoSpaceDE w:val="0"/>
        <w:autoSpaceDN w:val="0"/>
        <w:adjustRightInd w:val="0"/>
        <w:jc w:val="both"/>
      </w:pPr>
      <w:r>
        <w:t xml:space="preserve">           «</w:t>
      </w:r>
      <w:bookmarkStart w:id="1" w:name="_GoBack"/>
      <w:bookmarkEnd w:id="1"/>
      <w:r>
        <w:t xml:space="preserve">3. Муниципальный служащий направляет в отдел по общим вопросам Администрации сельского поселения Унъюган уведомление, составленное на имя представителя нанимателя (работодателя) по форме согласно приложению 1 к настоящему Порядку». </w:t>
      </w:r>
    </w:p>
    <w:p>
      <w:pPr>
        <w:widowControl w:val="0"/>
        <w:autoSpaceDE w:val="0"/>
        <w:autoSpaceDN w:val="0"/>
        <w:adjustRightInd w:val="0"/>
        <w:ind w:firstLine="567"/>
        <w:jc w:val="both"/>
      </w:pPr>
      <w:r>
        <w:t>1.2.5. В пункте 4 слова «Отдел правового обеспечения» заменить словами «Отдел по общим вопросам».</w:t>
      </w:r>
    </w:p>
    <w:p>
      <w:pPr>
        <w:widowControl w:val="0"/>
        <w:autoSpaceDE w:val="0"/>
        <w:autoSpaceDN w:val="0"/>
        <w:adjustRightInd w:val="0"/>
        <w:ind w:firstLine="567"/>
        <w:jc w:val="both"/>
      </w:pPr>
      <w:r>
        <w:t>1.2.6. В пункте 6 слова «отдел правового обеспечения» заменить словами «отдел по общим вопросам».</w:t>
      </w:r>
    </w:p>
    <w:p>
      <w:pPr>
        <w:widowControl w:val="0"/>
        <w:autoSpaceDE w:val="0"/>
        <w:autoSpaceDN w:val="0"/>
        <w:adjustRightInd w:val="0"/>
        <w:ind w:firstLine="567"/>
        <w:jc w:val="both"/>
      </w:pPr>
      <w:r>
        <w:t>1.2.7. Пункт</w:t>
      </w:r>
      <w:r>
        <w:rPr>
          <w:rFonts w:hint="default"/>
          <w:lang w:val="ru-RU"/>
        </w:rPr>
        <w:t xml:space="preserve"> </w:t>
      </w:r>
      <w:r>
        <w:t>7 изложить в новой редакции:</w:t>
      </w:r>
    </w:p>
    <w:p>
      <w:pPr>
        <w:pStyle w:val="1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«7. </w:t>
      </w:r>
      <w:r>
        <w:rPr>
          <w:rFonts w:ascii="Times New Roman" w:hAnsi="Times New Roman" w:cs="Times New Roman"/>
          <w:sz w:val="24"/>
          <w:szCs w:val="24"/>
        </w:rPr>
        <w:t>По результатам предварительного рассмотрения уведомления отдел по общим вопросам подготавливает мотивированное заключение.</w:t>
      </w:r>
    </w:p>
    <w:p>
      <w:pPr>
        <w:pStyle w:val="1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Уведомление, заключение и другие материалы, полученные в ходе предварительного рассмотрения уведомления, представляются председателю Комиссии в течение 7 рабочих дней со дня поступления уведомления в отдел по общим вопросам.</w:t>
      </w:r>
    </w:p>
    <w:p>
      <w:pPr>
        <w:pStyle w:val="1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направления запросов, указанных в абзаце втором пункта 6 настоящего Порядка, уведомление, заключение и другие материалы представляются председателю Комиссии в течение 45 дней со дня поступления уведомления в отдел по общим вопросам.</w:t>
      </w:r>
    </w:p>
    <w:p>
      <w:pPr>
        <w:pStyle w:val="10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Указанный срок может быть продлен, но не более чем на 30 дней.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».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2. Наименование приложения 1 </w:t>
      </w:r>
      <w:r>
        <w:rPr>
          <w:lang w:eastAsia="en-US"/>
        </w:rPr>
        <w:t>изложить в новой редакции</w:t>
      </w:r>
      <w:r>
        <w:rPr>
          <w:color w:val="000000"/>
        </w:rPr>
        <w:t>:</w:t>
      </w:r>
    </w:p>
    <w:p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«</w:t>
      </w:r>
      <w:r>
        <w:t xml:space="preserve">Приложение 1 </w:t>
      </w:r>
      <w:r>
        <w:rPr>
          <w:lang w:eastAsia="en-US"/>
        </w:rPr>
        <w:t>к Порядку сообщения муниципальными служащими, замещающими должности муниципальной службы</w:t>
      </w:r>
      <w:r>
        <w:rPr>
          <w:b/>
          <w:lang w:eastAsia="en-US"/>
        </w:rPr>
        <w:t xml:space="preserve"> </w:t>
      </w:r>
      <w:r>
        <w:rPr>
          <w:lang w:eastAsia="en-US"/>
        </w:rPr>
        <w:t>в о</w:t>
      </w:r>
      <w:r>
        <w:t>тдел по общим вопросам Администрации поселения</w:t>
      </w:r>
      <w:r>
        <w:rPr>
          <w:lang w:eastAsia="en-US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>
      <w:pPr>
        <w:pStyle w:val="13"/>
        <w:numPr>
          <w:ilvl w:val="0"/>
          <w:numId w:val="1"/>
        </w:numPr>
        <w:ind w:left="0" w:firstLine="567"/>
        <w:jc w:val="both"/>
      </w:pPr>
      <w:r>
        <w:t xml:space="preserve"> Постановление опубликовать в сетевом издании «Официальный сайт Октябрьского района» и разместить на официальном сайте Администрации сельского поселения Унъюган в информационно – телекоммуникационной сети общего пользования (компьютерной сети «Интернет»).</w:t>
      </w:r>
    </w:p>
    <w:p>
      <w:pPr>
        <w:ind w:left="567"/>
        <w:jc w:val="both"/>
      </w:pPr>
      <w:r>
        <w:t>4. Постановление вступает в силу с момента опубликования.</w:t>
      </w:r>
    </w:p>
    <w:p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 5. Контроль за исполнением постановления </w:t>
      </w:r>
      <w:r>
        <w:rPr>
          <w:color w:val="000000"/>
          <w:lang w:val="ru-RU"/>
        </w:rPr>
        <w:t>оставляю</w:t>
      </w:r>
      <w:r>
        <w:rPr>
          <w:rFonts w:hint="default"/>
          <w:color w:val="000000"/>
          <w:lang w:val="ru-RU"/>
        </w:rPr>
        <w:t xml:space="preserve"> за собой</w:t>
      </w:r>
      <w:r>
        <w:rPr>
          <w:color w:val="000000"/>
        </w:rPr>
        <w:t>.</w:t>
      </w:r>
    </w:p>
    <w:p>
      <w:pPr>
        <w:tabs>
          <w:tab w:val="left" w:pos="567"/>
        </w:tabs>
        <w:jc w:val="both"/>
        <w:rPr>
          <w:color w:val="000000"/>
        </w:rPr>
      </w:pPr>
    </w:p>
    <w:p>
      <w:pPr>
        <w:tabs>
          <w:tab w:val="left" w:pos="567"/>
        </w:tabs>
        <w:jc w:val="both"/>
        <w:rPr>
          <w:color w:val="000000"/>
        </w:rPr>
      </w:pPr>
    </w:p>
    <w:p>
      <w:pPr>
        <w:tabs>
          <w:tab w:val="left" w:pos="567"/>
        </w:tabs>
        <w:jc w:val="both"/>
        <w:rPr>
          <w:color w:val="000000"/>
        </w:rPr>
      </w:pPr>
    </w:p>
    <w:p>
      <w:pPr>
        <w:widowControl w:val="0"/>
        <w:tabs>
          <w:tab w:val="center" w:pos="4734"/>
        </w:tabs>
        <w:jc w:val="both"/>
        <w:rPr>
          <w:rFonts w:hint="default"/>
          <w:color w:val="000000"/>
          <w:lang w:val="ru-RU"/>
        </w:rPr>
      </w:pPr>
      <w:r>
        <w:rPr>
          <w:color w:val="000000"/>
          <w:lang w:val="ru-RU"/>
        </w:rPr>
        <w:t>Исполняющий</w:t>
      </w:r>
      <w:r>
        <w:rPr>
          <w:rFonts w:hint="default"/>
          <w:color w:val="000000"/>
          <w:lang w:val="ru-RU"/>
        </w:rPr>
        <w:t xml:space="preserve"> обязанности   </w:t>
      </w:r>
    </w:p>
    <w:p>
      <w:pPr>
        <w:widowControl w:val="0"/>
        <w:tabs>
          <w:tab w:val="center" w:pos="4734"/>
        </w:tabs>
        <w:jc w:val="both"/>
        <w:rPr>
          <w:rFonts w:hint="default"/>
          <w:color w:val="000000"/>
          <w:lang w:val="ru-RU"/>
        </w:rPr>
      </w:pPr>
      <w:r>
        <w:rPr>
          <w:color w:val="000000"/>
          <w:lang w:val="ru-RU"/>
        </w:rPr>
        <w:t>г</w:t>
      </w:r>
      <w:r>
        <w:rPr>
          <w:color w:val="000000"/>
        </w:rPr>
        <w:t>лав</w:t>
      </w:r>
      <w:r>
        <w:rPr>
          <w:color w:val="000000"/>
          <w:lang w:val="ru-RU"/>
        </w:rPr>
        <w:t>ы</w:t>
      </w:r>
      <w:r>
        <w:rPr>
          <w:color w:val="000000"/>
        </w:rPr>
        <w:t xml:space="preserve"> сельского поселения Унъюган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                                      </w:t>
      </w:r>
      <w:r>
        <w:rPr>
          <w:rFonts w:hint="default"/>
          <w:color w:val="000000"/>
          <w:lang w:val="ru-RU"/>
        </w:rPr>
        <w:t xml:space="preserve">                        </w:t>
      </w:r>
      <w:r>
        <w:rPr>
          <w:color w:val="000000"/>
        </w:rPr>
        <w:t xml:space="preserve">   </w:t>
      </w:r>
      <w:r>
        <w:rPr>
          <w:color w:val="000000"/>
          <w:lang w:val="ru-RU"/>
        </w:rPr>
        <w:t>О</w:t>
      </w:r>
      <w:r>
        <w:rPr>
          <w:rFonts w:hint="default"/>
          <w:color w:val="000000"/>
          <w:lang w:val="ru-RU"/>
        </w:rPr>
        <w:t>.А. Мальцева</w:t>
      </w:r>
    </w:p>
    <w:p>
      <w:pPr>
        <w:widowControl w:val="0"/>
        <w:tabs>
          <w:tab w:val="center" w:pos="4734"/>
        </w:tabs>
        <w:jc w:val="both"/>
        <w:rPr>
          <w:color w:val="000000"/>
        </w:rPr>
      </w:pPr>
    </w:p>
    <w:p>
      <w:pPr>
        <w:widowControl w:val="0"/>
        <w:tabs>
          <w:tab w:val="center" w:pos="4734"/>
        </w:tabs>
        <w:jc w:val="both"/>
        <w:rPr>
          <w:color w:val="000000"/>
        </w:rPr>
      </w:pPr>
    </w:p>
    <w:p>
      <w:pPr>
        <w:widowControl w:val="0"/>
        <w:tabs>
          <w:tab w:val="center" w:pos="4734"/>
        </w:tabs>
        <w:jc w:val="both"/>
        <w:rPr>
          <w:color w:val="000000"/>
        </w:rPr>
      </w:pPr>
    </w:p>
    <w:p>
      <w:pPr>
        <w:widowControl w:val="0"/>
        <w:tabs>
          <w:tab w:val="center" w:pos="4734"/>
        </w:tabs>
        <w:jc w:val="both"/>
        <w:rPr>
          <w:color w:val="000000"/>
        </w:rPr>
      </w:pPr>
    </w:p>
    <w:sectPr>
      <w:pgSz w:w="11906" w:h="16838"/>
      <w:pgMar w:top="1134" w:right="567" w:bottom="1134" w:left="1134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FC6C68"/>
    <w:multiLevelType w:val="multilevel"/>
    <w:tmpl w:val="37FC6C68"/>
    <w:lvl w:ilvl="0" w:tentative="0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0"/>
  <w:noPunctuationKerning w:val="1"/>
  <w:characterSpacingControl w:val="doNotCompress"/>
  <w:compat>
    <w:doNotLeaveBackslashAlon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55"/>
    <w:rsid w:val="00045600"/>
    <w:rsid w:val="0005229D"/>
    <w:rsid w:val="00057DE7"/>
    <w:rsid w:val="00074252"/>
    <w:rsid w:val="000B5F00"/>
    <w:rsid w:val="000C3DB6"/>
    <w:rsid w:val="00130CD4"/>
    <w:rsid w:val="0018185A"/>
    <w:rsid w:val="001D0FB3"/>
    <w:rsid w:val="001D618D"/>
    <w:rsid w:val="001E3645"/>
    <w:rsid w:val="002856AD"/>
    <w:rsid w:val="00296492"/>
    <w:rsid w:val="002C7B12"/>
    <w:rsid w:val="00300509"/>
    <w:rsid w:val="00317AC1"/>
    <w:rsid w:val="00350609"/>
    <w:rsid w:val="00391753"/>
    <w:rsid w:val="003B47EC"/>
    <w:rsid w:val="003C5F8F"/>
    <w:rsid w:val="003C7813"/>
    <w:rsid w:val="003D2310"/>
    <w:rsid w:val="003F7E64"/>
    <w:rsid w:val="00402932"/>
    <w:rsid w:val="0041201D"/>
    <w:rsid w:val="0044329D"/>
    <w:rsid w:val="00475449"/>
    <w:rsid w:val="00475995"/>
    <w:rsid w:val="004A1943"/>
    <w:rsid w:val="004F1B8E"/>
    <w:rsid w:val="00515479"/>
    <w:rsid w:val="005200DD"/>
    <w:rsid w:val="00535C29"/>
    <w:rsid w:val="005B69E1"/>
    <w:rsid w:val="005C4729"/>
    <w:rsid w:val="005D0CDE"/>
    <w:rsid w:val="00632DD0"/>
    <w:rsid w:val="006439CA"/>
    <w:rsid w:val="00653DFA"/>
    <w:rsid w:val="0075769D"/>
    <w:rsid w:val="007A087F"/>
    <w:rsid w:val="00821426"/>
    <w:rsid w:val="00821EAC"/>
    <w:rsid w:val="00840A32"/>
    <w:rsid w:val="00846788"/>
    <w:rsid w:val="00854D32"/>
    <w:rsid w:val="00884B38"/>
    <w:rsid w:val="008A3867"/>
    <w:rsid w:val="008C05FF"/>
    <w:rsid w:val="008D2BC8"/>
    <w:rsid w:val="009355B9"/>
    <w:rsid w:val="00935C63"/>
    <w:rsid w:val="00993989"/>
    <w:rsid w:val="009C332F"/>
    <w:rsid w:val="009D3DE3"/>
    <w:rsid w:val="009F333B"/>
    <w:rsid w:val="00A217CE"/>
    <w:rsid w:val="00A934EF"/>
    <w:rsid w:val="00AC0580"/>
    <w:rsid w:val="00AC09E5"/>
    <w:rsid w:val="00AF26F0"/>
    <w:rsid w:val="00B37874"/>
    <w:rsid w:val="00B43B78"/>
    <w:rsid w:val="00B61327"/>
    <w:rsid w:val="00B8083D"/>
    <w:rsid w:val="00BA1C05"/>
    <w:rsid w:val="00C22689"/>
    <w:rsid w:val="00C81715"/>
    <w:rsid w:val="00C87772"/>
    <w:rsid w:val="00CB3939"/>
    <w:rsid w:val="00CC654D"/>
    <w:rsid w:val="00CF4BA3"/>
    <w:rsid w:val="00D61DA0"/>
    <w:rsid w:val="00DA0713"/>
    <w:rsid w:val="00E17A07"/>
    <w:rsid w:val="00E278D0"/>
    <w:rsid w:val="00E7099F"/>
    <w:rsid w:val="00E97330"/>
    <w:rsid w:val="00ED2E2B"/>
    <w:rsid w:val="00ED7A22"/>
    <w:rsid w:val="00EF11E0"/>
    <w:rsid w:val="00F0554E"/>
    <w:rsid w:val="00F1488A"/>
    <w:rsid w:val="00F830E3"/>
    <w:rsid w:val="00F878F0"/>
    <w:rsid w:val="00FB024A"/>
    <w:rsid w:val="00FB7255"/>
    <w:rsid w:val="00FE7E68"/>
    <w:rsid w:val="00FF2DE5"/>
    <w:rsid w:val="072E3028"/>
    <w:rsid w:val="1739382A"/>
    <w:rsid w:val="5A411C3A"/>
    <w:rsid w:val="63EB24BD"/>
    <w:rsid w:val="7F4539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0"/>
    <w:rPr>
      <w:color w:val="0000FF"/>
      <w:u w:val="single"/>
    </w:rPr>
  </w:style>
  <w:style w:type="character" w:styleId="5">
    <w:name w:val="page number"/>
    <w:basedOn w:val="2"/>
    <w:qFormat/>
    <w:uiPriority w:val="0"/>
  </w:style>
  <w:style w:type="paragraph" w:styleId="6">
    <w:name w:val="Balloon Text"/>
    <w:basedOn w:val="1"/>
    <w:link w:val="14"/>
    <w:semiHidden/>
    <w:unhideWhenUsed/>
    <w:qFormat/>
    <w:uiPriority w:val="0"/>
    <w:rPr>
      <w:rFonts w:ascii="Segoe UI" w:hAnsi="Segoe UI" w:cs="Segoe UI"/>
      <w:sz w:val="18"/>
      <w:szCs w:val="18"/>
    </w:rPr>
  </w:style>
  <w:style w:type="paragraph" w:styleId="7">
    <w:name w:val="Body Text Indent"/>
    <w:basedOn w:val="1"/>
    <w:qFormat/>
    <w:uiPriority w:val="0"/>
    <w:pPr>
      <w:spacing w:after="120"/>
      <w:ind w:left="283"/>
    </w:pPr>
  </w:style>
  <w:style w:type="paragraph" w:styleId="8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customStyle="1" w:styleId="9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10">
    <w:name w:val="ConsPlusNormal"/>
    <w:link w:val="11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SimSun" w:cs="Arial"/>
      <w:lang w:val="ru-RU" w:eastAsia="ru-RU" w:bidi="ar-SA"/>
    </w:rPr>
  </w:style>
  <w:style w:type="character" w:customStyle="1" w:styleId="11">
    <w:name w:val="ConsPlusNormal Знак"/>
    <w:link w:val="10"/>
    <w:qFormat/>
    <w:uiPriority w:val="0"/>
    <w:rPr>
      <w:rFonts w:ascii="Arial" w:hAnsi="Arial" w:cs="Arial"/>
      <w:lang w:val="ru-RU" w:eastAsia="ru-RU" w:bidi="ar-SA"/>
    </w:rPr>
  </w:style>
  <w:style w:type="paragraph" w:customStyle="1" w:styleId="12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styleId="13">
    <w:name w:val="List Paragraph"/>
    <w:basedOn w:val="1"/>
    <w:qFormat/>
    <w:uiPriority w:val="99"/>
    <w:pPr>
      <w:ind w:left="708"/>
    </w:pPr>
  </w:style>
  <w:style w:type="character" w:customStyle="1" w:styleId="14">
    <w:name w:val="Текст выноски Знак"/>
    <w:basedOn w:val="2"/>
    <w:link w:val="6"/>
    <w:semiHidden/>
    <w:qFormat/>
    <w:uiPriority w:val="0"/>
    <w:rPr>
      <w:rFonts w:ascii="Segoe UI" w:hAnsi="Segoe UI" w:eastAsia="Times New Roman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NhT</Company>
  <Pages>2</Pages>
  <Words>538</Words>
  <Characters>3073</Characters>
  <Lines>25</Lines>
  <Paragraphs>7</Paragraphs>
  <TotalTime>10</TotalTime>
  <ScaleCrop>false</ScaleCrop>
  <LinksUpToDate>false</LinksUpToDate>
  <CharactersWithSpaces>3604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2024-08-01T14:39:00Z</dcterms:created>
  <dc:creator>арт</dc:creator>
  <cp:lastModifiedBy>Malceva</cp:lastModifiedBy>
  <cp:lastPrinted>2024-08-26T10:26:59Z</cp:lastPrinted>
  <dcterms:modified xsi:type="dcterms:W3CDTF">2024-08-26T10:27:38Z</dcterms:modified>
  <dc:title>ПРОЕКТ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BE284F6559AA4315B7D67BD3ACC20701</vt:lpwstr>
  </property>
</Properties>
</file>