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034308" w:rsidRDefault="00034308" w:rsidP="00034308">
      <w:pPr>
        <w:pStyle w:val="a3"/>
        <w:rPr>
          <w:rFonts w:ascii="Times New Roman" w:hAnsi="Times New Roman" w:cs="Times New Roman"/>
          <w:sz w:val="24"/>
          <w:szCs w:val="24"/>
        </w:rPr>
      </w:pPr>
      <w:r w:rsidRPr="000343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31750</wp:posOffset>
            </wp:positionV>
            <wp:extent cx="1647190" cy="2418715"/>
            <wp:effectExtent l="19050" t="0" r="0" b="0"/>
            <wp:wrapSquare wrapText="bothSides"/>
            <wp:docPr id="1" name="Рисунок 1" descr="C:\Documents and Settings\biblioteka\Мои документы\Мои рисунки\сканированые\SWScan0145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biblioteka\Мои документы\Мои рисунки\сканированые\SWScan01454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241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826FA">
        <w:rPr>
          <w:rFonts w:ascii="Times New Roman" w:hAnsi="Times New Roman" w:cs="Times New Roman"/>
          <w:sz w:val="24"/>
          <w:szCs w:val="24"/>
        </w:rPr>
        <w:t xml:space="preserve"> </w:t>
      </w:r>
      <w:r w:rsidRPr="0088521D">
        <w:rPr>
          <w:rFonts w:ascii="Times New Roman" w:hAnsi="Times New Roman" w:cs="Times New Roman"/>
          <w:sz w:val="24"/>
          <w:szCs w:val="24"/>
        </w:rPr>
        <w:t xml:space="preserve">Почитаемый во всём мире японский классик </w:t>
      </w:r>
      <w:proofErr w:type="spellStart"/>
      <w:r w:rsidRPr="0088521D">
        <w:rPr>
          <w:rFonts w:ascii="Times New Roman" w:hAnsi="Times New Roman" w:cs="Times New Roman"/>
          <w:sz w:val="24"/>
          <w:szCs w:val="24"/>
        </w:rPr>
        <w:t>Кодзиро</w:t>
      </w:r>
      <w:proofErr w:type="spellEnd"/>
      <w:r w:rsidRPr="008852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21D">
        <w:rPr>
          <w:rFonts w:ascii="Times New Roman" w:hAnsi="Times New Roman" w:cs="Times New Roman"/>
          <w:sz w:val="24"/>
          <w:szCs w:val="24"/>
        </w:rPr>
        <w:t>Сэридзава</w:t>
      </w:r>
      <w:proofErr w:type="spellEnd"/>
      <w:r w:rsidRPr="0088521D">
        <w:rPr>
          <w:rFonts w:ascii="Times New Roman" w:hAnsi="Times New Roman" w:cs="Times New Roman"/>
          <w:sz w:val="24"/>
          <w:szCs w:val="24"/>
        </w:rPr>
        <w:t xml:space="preserve"> родился в 1896 году в рыбацкой деревне. Отец с матерью, фанатичные приверженцы религиозного учения </w:t>
      </w:r>
      <w:proofErr w:type="spellStart"/>
      <w:r w:rsidRPr="0088521D">
        <w:rPr>
          <w:rFonts w:ascii="Times New Roman" w:hAnsi="Times New Roman" w:cs="Times New Roman"/>
          <w:sz w:val="24"/>
          <w:szCs w:val="24"/>
        </w:rPr>
        <w:t>Тэнри</w:t>
      </w:r>
      <w:proofErr w:type="spellEnd"/>
      <w:r w:rsidRPr="0088521D">
        <w:rPr>
          <w:rFonts w:ascii="Times New Roman" w:hAnsi="Times New Roman" w:cs="Times New Roman"/>
          <w:sz w:val="24"/>
          <w:szCs w:val="24"/>
        </w:rPr>
        <w:t xml:space="preserve">, бросили ребёнка в раннем детстве. Человек непреклонной воли, </w:t>
      </w:r>
      <w:proofErr w:type="spellStart"/>
      <w:r w:rsidRPr="0088521D">
        <w:rPr>
          <w:rFonts w:ascii="Times New Roman" w:hAnsi="Times New Roman" w:cs="Times New Roman"/>
          <w:sz w:val="24"/>
          <w:szCs w:val="24"/>
        </w:rPr>
        <w:t>Сэридзава</w:t>
      </w:r>
      <w:proofErr w:type="spellEnd"/>
      <w:r w:rsidRPr="0088521D">
        <w:rPr>
          <w:rFonts w:ascii="Times New Roman" w:hAnsi="Times New Roman" w:cs="Times New Roman"/>
          <w:sz w:val="24"/>
          <w:szCs w:val="24"/>
        </w:rPr>
        <w:t xml:space="preserve"> преодолел все выпавшие на его долю испытания, поступил в Токийский университет, затем учился во Франции. Заболев в Париже туберкулёзом и борясь со смертью, он осознал и сформировал своё предназначение в литературе – «выразить в словах неизречённую волю Бога». </w:t>
      </w:r>
    </w:p>
    <w:p w:rsidR="00034308" w:rsidRPr="006826FA" w:rsidRDefault="00034308" w:rsidP="00034308">
      <w:pPr>
        <w:jc w:val="both"/>
        <w:rPr>
          <w:rFonts w:ascii="Times New Roman" w:hAnsi="Times New Roman" w:cs="Times New Roman"/>
          <w:sz w:val="24"/>
          <w:szCs w:val="24"/>
        </w:rPr>
      </w:pPr>
      <w:r w:rsidRPr="006826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26FA">
        <w:rPr>
          <w:rFonts w:ascii="Times New Roman" w:hAnsi="Times New Roman" w:cs="Times New Roman"/>
          <w:sz w:val="24"/>
          <w:szCs w:val="24"/>
        </w:rPr>
        <w:t xml:space="preserve"> Классик японской литературы, председатель национального </w:t>
      </w:r>
      <w:proofErr w:type="spellStart"/>
      <w:r w:rsidRPr="006826FA">
        <w:rPr>
          <w:rFonts w:ascii="Times New Roman" w:hAnsi="Times New Roman" w:cs="Times New Roman"/>
          <w:sz w:val="24"/>
          <w:szCs w:val="24"/>
        </w:rPr>
        <w:t>ПЕН-клуба</w:t>
      </w:r>
      <w:proofErr w:type="spellEnd"/>
      <w:r w:rsidRPr="006826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26FA">
        <w:rPr>
          <w:rFonts w:ascii="Times New Roman" w:hAnsi="Times New Roman" w:cs="Times New Roman"/>
          <w:sz w:val="24"/>
          <w:szCs w:val="24"/>
        </w:rPr>
        <w:t>Кодзиро</w:t>
      </w:r>
      <w:proofErr w:type="spellEnd"/>
      <w:r w:rsidRPr="006826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26FA">
        <w:rPr>
          <w:rFonts w:ascii="Times New Roman" w:hAnsi="Times New Roman" w:cs="Times New Roman"/>
          <w:sz w:val="24"/>
          <w:szCs w:val="24"/>
        </w:rPr>
        <w:t>Сэридзава</w:t>
      </w:r>
      <w:proofErr w:type="spellEnd"/>
      <w:r w:rsidRPr="006826FA">
        <w:rPr>
          <w:rFonts w:ascii="Times New Roman" w:hAnsi="Times New Roman" w:cs="Times New Roman"/>
          <w:sz w:val="24"/>
          <w:szCs w:val="24"/>
        </w:rPr>
        <w:t xml:space="preserve"> соединил культурные традиции Востока и Запада, многие современники видели в нём духовного наставника. Его книги переведены на несколько десятков языков, за роман «Умереть  в Париже» он был выдвинут на Нобелевскую премию. </w:t>
      </w:r>
    </w:p>
    <w:p w:rsidR="00286B6F" w:rsidRPr="006952E7" w:rsidRDefault="000843C1">
      <w:pPr>
        <w:rPr>
          <w:b/>
          <w:color w:val="943634" w:themeColor="accent2" w:themeShade="BF"/>
        </w:rPr>
      </w:pPr>
      <w:hyperlink r:id="rId5" w:history="1">
        <w:r w:rsidR="006952E7" w:rsidRPr="006952E7">
          <w:rPr>
            <w:rStyle w:val="a4"/>
            <w:b/>
          </w:rPr>
          <w:t>Рекомендуем прочитать</w:t>
        </w:r>
      </w:hyperlink>
    </w:p>
    <w:sectPr w:rsidR="00286B6F" w:rsidRPr="006952E7" w:rsidSect="00D6662E">
      <w:pgSz w:w="11906" w:h="16838"/>
      <w:pgMar w:top="709" w:right="850" w:bottom="1134" w:left="851" w:header="708" w:footer="708" w:gutter="0"/>
      <w:pgBorders w:offsetFrom="page">
        <w:top w:val="single" w:sz="24" w:space="24" w:color="C0504D" w:themeColor="accent2"/>
        <w:left w:val="single" w:sz="24" w:space="24" w:color="C0504D" w:themeColor="accent2"/>
        <w:bottom w:val="single" w:sz="24" w:space="24" w:color="C0504D" w:themeColor="accent2"/>
        <w:right w:val="single" w:sz="2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characterSpacingControl w:val="doNotCompress"/>
  <w:compat/>
  <w:rsids>
    <w:rsidRoot w:val="00034308"/>
    <w:rsid w:val="00034308"/>
    <w:rsid w:val="000843C1"/>
    <w:rsid w:val="00277D7D"/>
    <w:rsid w:val="00286B6F"/>
    <w:rsid w:val="006952E7"/>
    <w:rsid w:val="00BC6D5F"/>
    <w:rsid w:val="00C26A59"/>
    <w:rsid w:val="00D66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30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52E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52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&#1088;&#1077;&#1082;&#1086;&#1084;&#1077;&#1085;&#1076;&#1072;&#1090;&#1077;&#1083;&#1100;&#1085;&#1099;&#1081;%20&#1089;&#1087;&#1080;&#1089;&#1086;&#1082;.docx" TargetMode="Externa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2011-01-18T04:34:00Z</dcterms:created>
  <dcterms:modified xsi:type="dcterms:W3CDTF">2012-03-14T11:22:00Z</dcterms:modified>
</cp:coreProperties>
</file>